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D5E6" w14:textId="77777777" w:rsidR="002A65B2" w:rsidRPr="00D61541" w:rsidRDefault="006C105A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Personal Details</w:t>
      </w:r>
    </w:p>
    <w:p w14:paraId="43848C68" w14:textId="77777777" w:rsidR="002A65B2" w:rsidRPr="00D61541" w:rsidRDefault="006C105A">
      <w:pPr>
        <w:ind w:firstLine="5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DOB - 06/08/1967</w:t>
      </w:r>
    </w:p>
    <w:p w14:paraId="4F0B3FEE" w14:textId="77777777" w:rsidR="002A65B2" w:rsidRPr="00D61541" w:rsidRDefault="006C105A">
      <w:pPr>
        <w:ind w:right="-493" w:firstLine="54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GMC - Full Specialist Registration no.4446859.</w:t>
      </w:r>
    </w:p>
    <w:p w14:paraId="7DA0789B" w14:textId="73CC53C3" w:rsidR="002A65B2" w:rsidRPr="00D61541" w:rsidRDefault="006C105A">
      <w:pPr>
        <w:ind w:left="540" w:right="-493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Italian </w:t>
      </w:r>
      <w:r w:rsidR="00636E91" w:rsidRPr="00D61541">
        <w:rPr>
          <w:rFonts w:ascii="Arial" w:hAnsi="Arial" w:cs="Arial"/>
          <w:sz w:val="20"/>
          <w:szCs w:val="20"/>
        </w:rPr>
        <w:t>and British Nationality</w:t>
      </w:r>
      <w:r w:rsidRPr="00D61541">
        <w:rPr>
          <w:rFonts w:ascii="Arial" w:hAnsi="Arial" w:cs="Arial"/>
          <w:sz w:val="20"/>
          <w:szCs w:val="20"/>
        </w:rPr>
        <w:t xml:space="preserve"> </w:t>
      </w:r>
    </w:p>
    <w:p w14:paraId="103FC8C6" w14:textId="77777777" w:rsidR="002A65B2" w:rsidRPr="00D61541" w:rsidRDefault="002A65B2">
      <w:pPr>
        <w:ind w:left="540" w:right="-493"/>
        <w:jc w:val="both"/>
        <w:rPr>
          <w:rFonts w:ascii="Arial" w:hAnsi="Arial" w:cs="Arial"/>
          <w:sz w:val="20"/>
          <w:szCs w:val="20"/>
        </w:rPr>
      </w:pPr>
    </w:p>
    <w:p w14:paraId="7A060E25" w14:textId="77777777" w:rsidR="002A65B2" w:rsidRPr="00D61541" w:rsidRDefault="006C105A">
      <w:pPr>
        <w:pStyle w:val="Heading5"/>
        <w:ind w:right="-493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 xml:space="preserve">Studies and academic distinctions </w:t>
      </w:r>
    </w:p>
    <w:p w14:paraId="5559A6D0" w14:textId="3FA646FA" w:rsidR="002A65B2" w:rsidRPr="00D61541" w:rsidRDefault="006C105A">
      <w:pPr>
        <w:ind w:left="2160" w:right="-493" w:hanging="162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1994: </w:t>
      </w:r>
      <w:r w:rsidRPr="00D61541">
        <w:rPr>
          <w:rFonts w:ascii="Arial" w:hAnsi="Arial" w:cs="Arial"/>
          <w:sz w:val="20"/>
          <w:szCs w:val="20"/>
        </w:rPr>
        <w:tab/>
        <w:t>“Laurea” in Medicina e Chirurgia, Universita’ degli Studi di Palermo, Italy 110/110 cum laude</w:t>
      </w:r>
      <w:r w:rsidR="006034CC" w:rsidRPr="00D61541">
        <w:rPr>
          <w:rFonts w:ascii="Arial" w:hAnsi="Arial" w:cs="Arial"/>
          <w:sz w:val="20"/>
          <w:szCs w:val="20"/>
        </w:rPr>
        <w:t xml:space="preserve"> (equivalent to first class honours degree)</w:t>
      </w:r>
      <w:r w:rsidRPr="00D61541">
        <w:rPr>
          <w:rFonts w:ascii="Arial" w:hAnsi="Arial" w:cs="Arial"/>
          <w:sz w:val="20"/>
          <w:szCs w:val="20"/>
        </w:rPr>
        <w:t>.</w:t>
      </w:r>
    </w:p>
    <w:p w14:paraId="6B615FB0" w14:textId="1E976C68" w:rsidR="002A65B2" w:rsidRPr="00D61541" w:rsidRDefault="006C105A">
      <w:pPr>
        <w:ind w:left="540" w:right="-493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1994: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State licensing exam to practice</w:t>
      </w:r>
      <w:r w:rsidR="00B03E70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>Medicine and Surgery, Italy.</w:t>
      </w:r>
    </w:p>
    <w:p w14:paraId="32268AF4" w14:textId="1072138E" w:rsidR="00B03E70" w:rsidRPr="00D61541" w:rsidRDefault="00B03E70">
      <w:pPr>
        <w:ind w:left="540" w:right="-493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1997: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General Medical Council – Full Registration</w:t>
      </w:r>
    </w:p>
    <w:p w14:paraId="11A0D2E2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162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1998: 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Specialization in Obstetrics and Gynaecology with a specialty in Pathophysiology of Human Reproduction, Palermo University, Italy, 50/50 cum laude.</w:t>
      </w:r>
      <w:r w:rsidRPr="00D61541">
        <w:rPr>
          <w:rFonts w:ascii="Arial" w:hAnsi="Arial" w:cs="Arial"/>
          <w:sz w:val="20"/>
          <w:szCs w:val="20"/>
        </w:rPr>
        <w:tab/>
      </w:r>
    </w:p>
    <w:p w14:paraId="61C6E9F6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right="-493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2001: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Diploma of Family Planning and Reproductive Health, London, UK</w:t>
      </w:r>
    </w:p>
    <w:p w14:paraId="270A759C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2008: 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Associate Member of the Royal College of Obstetricians and Gynaecologists, (RCOG), London UK.</w:t>
      </w:r>
    </w:p>
    <w:p w14:paraId="574EA315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2010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ALS Course, Hinchingbrooke Hospital, UK.</w:t>
      </w:r>
    </w:p>
    <w:p w14:paraId="7ED34C6B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2012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Membership – ESHRE.</w:t>
      </w:r>
    </w:p>
    <w:p w14:paraId="0B27A560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2013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 xml:space="preserve">FMH – Swiss Federation approval of Laurea in Medicine and Surgery. </w:t>
      </w:r>
    </w:p>
    <w:p w14:paraId="0B001B23" w14:textId="77777777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2013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FMH – Swiss Federation approval of Diploma of Specialization in Obstetrics</w:t>
      </w:r>
      <w:r w:rsidR="00CB7C92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 xml:space="preserve">and Gynaecology with a specialty in Human Reproduction. </w:t>
      </w:r>
    </w:p>
    <w:p w14:paraId="1E1DB73A" w14:textId="1E45147A" w:rsidR="002A65B2" w:rsidRPr="00D61541" w:rsidRDefault="006C105A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2015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GMC – Revalidation and Licence to Practice.</w:t>
      </w:r>
      <w:r w:rsidR="00B03E70" w:rsidRPr="00D61541">
        <w:rPr>
          <w:rFonts w:ascii="Arial" w:hAnsi="Arial" w:cs="Arial"/>
          <w:sz w:val="20"/>
          <w:szCs w:val="20"/>
        </w:rPr>
        <w:t xml:space="preserve"> Revalidated again in 2020. </w:t>
      </w:r>
    </w:p>
    <w:p w14:paraId="750AF7AC" w14:textId="66C75E9C" w:rsidR="00CB7C92" w:rsidRPr="00D61541" w:rsidRDefault="00CB7C92" w:rsidP="00CB7C92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2017</w:t>
      </w:r>
      <w:r w:rsidR="00E107DA" w:rsidRPr="00D61541">
        <w:rPr>
          <w:rFonts w:ascii="Arial" w:hAnsi="Arial" w:cs="Arial"/>
          <w:sz w:val="20"/>
          <w:szCs w:val="20"/>
        </w:rPr>
        <w:t xml:space="preserve"> </w:t>
      </w:r>
      <w:r w:rsidR="00E87558" w:rsidRPr="00D61541">
        <w:rPr>
          <w:rFonts w:ascii="Arial" w:hAnsi="Arial" w:cs="Arial"/>
          <w:sz w:val="20"/>
          <w:szCs w:val="20"/>
        </w:rPr>
        <w:t xml:space="preserve">(Renewed in </w:t>
      </w:r>
      <w:r w:rsidR="00E107DA" w:rsidRPr="00D61541">
        <w:rPr>
          <w:rFonts w:ascii="Arial" w:hAnsi="Arial" w:cs="Arial"/>
          <w:sz w:val="20"/>
          <w:szCs w:val="20"/>
        </w:rPr>
        <w:t>2020</w:t>
      </w:r>
      <w:r w:rsidR="00E87558" w:rsidRPr="00D61541">
        <w:rPr>
          <w:rFonts w:ascii="Arial" w:hAnsi="Arial" w:cs="Arial"/>
          <w:sz w:val="20"/>
          <w:szCs w:val="20"/>
        </w:rPr>
        <w:t>)</w:t>
      </w:r>
      <w:r w:rsidR="002A188A" w:rsidRPr="00D61541">
        <w:rPr>
          <w:rFonts w:ascii="Arial" w:hAnsi="Arial" w:cs="Arial"/>
          <w:sz w:val="20"/>
          <w:szCs w:val="20"/>
        </w:rPr>
        <w:t xml:space="preserve"> </w:t>
      </w:r>
      <w:bookmarkStart w:id="0" w:name="_Hlk115708727"/>
      <w:r w:rsidRPr="00D61541">
        <w:rPr>
          <w:rFonts w:ascii="Arial" w:hAnsi="Arial" w:cs="Arial"/>
          <w:sz w:val="20"/>
          <w:szCs w:val="20"/>
        </w:rPr>
        <w:t xml:space="preserve">BFS – Trainer in Assisted Conception, Embryo Transfer and IUI, Fertility preservation, Management of the Infertile couple, and Pelvic Ultrasound. </w:t>
      </w:r>
    </w:p>
    <w:bookmarkEnd w:id="0"/>
    <w:p w14:paraId="548CA7F0" w14:textId="5A5BF61B" w:rsidR="00D84BDF" w:rsidRPr="00D61541" w:rsidRDefault="00D84BDF" w:rsidP="00CB7C92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2022 </w:t>
      </w:r>
      <w:r w:rsidR="00396A1C" w:rsidRPr="00D61541">
        <w:rPr>
          <w:rFonts w:ascii="Arial" w:hAnsi="Arial" w:cs="Arial"/>
          <w:sz w:val="20"/>
          <w:szCs w:val="20"/>
        </w:rPr>
        <w:tab/>
      </w:r>
      <w:r w:rsidR="00396A1C"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 xml:space="preserve"> External Clinical Adviser for Parliamentary and Health Service Ombudsman (Reproductive Medicine only)</w:t>
      </w:r>
      <w:r w:rsidR="00396A1C" w:rsidRPr="00D61541">
        <w:rPr>
          <w:rFonts w:ascii="Arial" w:hAnsi="Arial" w:cs="Arial"/>
          <w:sz w:val="20"/>
          <w:szCs w:val="20"/>
        </w:rPr>
        <w:t>.</w:t>
      </w:r>
    </w:p>
    <w:p w14:paraId="7EA89D2E" w14:textId="39E7D78B" w:rsidR="00E87558" w:rsidRDefault="00E87558" w:rsidP="00CB7C92">
      <w:pPr>
        <w:tabs>
          <w:tab w:val="left" w:pos="720"/>
          <w:tab w:val="left" w:pos="1440"/>
          <w:tab w:val="left" w:pos="2160"/>
          <w:tab w:val="left" w:pos="2660"/>
        </w:tabs>
        <w:ind w:left="2160" w:right="-493" w:hanging="2160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        2022 </w:t>
      </w:r>
      <w:r w:rsidR="00396A1C" w:rsidRPr="00D61541">
        <w:rPr>
          <w:rFonts w:ascii="Arial" w:hAnsi="Arial" w:cs="Arial"/>
          <w:sz w:val="20"/>
          <w:szCs w:val="20"/>
        </w:rPr>
        <w:tab/>
      </w:r>
      <w:r w:rsidR="00396A1C"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>Invited Member of the European Fertility Society.</w:t>
      </w:r>
    </w:p>
    <w:p w14:paraId="0E44C67E" w14:textId="6D196459" w:rsidR="005555D7" w:rsidRPr="00D61541" w:rsidRDefault="005555D7" w:rsidP="005555D7">
      <w:pPr>
        <w:tabs>
          <w:tab w:val="left" w:pos="720"/>
          <w:tab w:val="left" w:pos="1440"/>
          <w:tab w:val="left" w:pos="2160"/>
          <w:tab w:val="left" w:pos="2660"/>
        </w:tabs>
        <w:ind w:right="-4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Master of Laws (LLM) in Medical Law and Ethics – University of Edinburgh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39B5">
        <w:rPr>
          <w:rFonts w:ascii="Arial" w:hAnsi="Arial" w:cs="Arial"/>
          <w:sz w:val="20"/>
          <w:szCs w:val="20"/>
        </w:rPr>
        <w:t>Class of Award:</w:t>
      </w:r>
      <w:r>
        <w:rPr>
          <w:rFonts w:ascii="Arial" w:hAnsi="Arial" w:cs="Arial"/>
          <w:sz w:val="20"/>
          <w:szCs w:val="20"/>
        </w:rPr>
        <w:t xml:space="preserve"> merit. </w:t>
      </w:r>
    </w:p>
    <w:p w14:paraId="40CC65E3" w14:textId="77777777" w:rsidR="002A65B2" w:rsidRPr="00D61541" w:rsidRDefault="006C105A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Career</w:t>
      </w:r>
    </w:p>
    <w:p w14:paraId="546399DB" w14:textId="2DCF7B3F" w:rsidR="00847978" w:rsidRPr="00D61541" w:rsidRDefault="006C105A" w:rsidP="00DE56FD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My primary objective has always been to become a competent gynaecologist and a specialist in Reproductive Medicine. To this end, I obtained further experience in the UK, initially </w:t>
      </w:r>
      <w:r w:rsidR="00B03E70" w:rsidRPr="00D61541">
        <w:rPr>
          <w:rFonts w:ascii="Arial" w:hAnsi="Arial" w:cs="Arial"/>
          <w:sz w:val="20"/>
          <w:szCs w:val="20"/>
        </w:rPr>
        <w:t xml:space="preserve">covering </w:t>
      </w:r>
      <w:r w:rsidRPr="00D61541">
        <w:rPr>
          <w:rFonts w:ascii="Arial" w:hAnsi="Arial" w:cs="Arial"/>
          <w:sz w:val="20"/>
          <w:szCs w:val="20"/>
        </w:rPr>
        <w:t>Obstetric</w:t>
      </w:r>
      <w:r w:rsidR="00B03E70" w:rsidRPr="00D61541">
        <w:rPr>
          <w:rFonts w:ascii="Arial" w:hAnsi="Arial" w:cs="Arial"/>
          <w:sz w:val="20"/>
          <w:szCs w:val="20"/>
        </w:rPr>
        <w:t>s</w:t>
      </w:r>
      <w:r w:rsidRPr="00D61541">
        <w:rPr>
          <w:rFonts w:ascii="Arial" w:hAnsi="Arial" w:cs="Arial"/>
          <w:sz w:val="20"/>
          <w:szCs w:val="20"/>
        </w:rPr>
        <w:t xml:space="preserve"> and Gynaecolog</w:t>
      </w:r>
      <w:r w:rsidR="00B03E70" w:rsidRPr="00D61541">
        <w:rPr>
          <w:rFonts w:ascii="Arial" w:hAnsi="Arial" w:cs="Arial"/>
          <w:sz w:val="20"/>
          <w:szCs w:val="20"/>
        </w:rPr>
        <w:t>y</w:t>
      </w:r>
      <w:r w:rsidRPr="00D61541">
        <w:rPr>
          <w:rFonts w:ascii="Arial" w:hAnsi="Arial" w:cs="Arial"/>
          <w:sz w:val="20"/>
          <w:szCs w:val="20"/>
        </w:rPr>
        <w:t xml:space="preserve"> and then as a Clinical Research Fellow in Reproductive Medicine. As a Consultant Gynaecologist and IVF Specialist</w:t>
      </w:r>
      <w:r w:rsidR="00C13069" w:rsidRPr="00D61541">
        <w:rPr>
          <w:rFonts w:ascii="Arial" w:hAnsi="Arial" w:cs="Arial"/>
          <w:sz w:val="20"/>
          <w:szCs w:val="20"/>
        </w:rPr>
        <w:t>,</w:t>
      </w:r>
      <w:r w:rsidRPr="00D61541">
        <w:rPr>
          <w:rFonts w:ascii="Arial" w:hAnsi="Arial" w:cs="Arial"/>
          <w:sz w:val="20"/>
          <w:szCs w:val="20"/>
        </w:rPr>
        <w:t xml:space="preserve"> I </w:t>
      </w:r>
      <w:r w:rsidR="00847978" w:rsidRPr="00D61541">
        <w:rPr>
          <w:rFonts w:ascii="Arial" w:hAnsi="Arial" w:cs="Arial"/>
          <w:sz w:val="20"/>
          <w:szCs w:val="20"/>
        </w:rPr>
        <w:t xml:space="preserve">have always </w:t>
      </w:r>
      <w:r w:rsidRPr="00D61541">
        <w:rPr>
          <w:rFonts w:ascii="Arial" w:hAnsi="Arial" w:cs="Arial"/>
          <w:sz w:val="20"/>
          <w:szCs w:val="20"/>
        </w:rPr>
        <w:t>contribut</w:t>
      </w:r>
      <w:r w:rsidR="00847978" w:rsidRPr="00D61541">
        <w:rPr>
          <w:rFonts w:ascii="Arial" w:hAnsi="Arial" w:cs="Arial"/>
          <w:sz w:val="20"/>
          <w:szCs w:val="20"/>
        </w:rPr>
        <w:t>ed</w:t>
      </w:r>
      <w:r w:rsidRPr="00D61541">
        <w:rPr>
          <w:rFonts w:ascii="Arial" w:hAnsi="Arial" w:cs="Arial"/>
          <w:sz w:val="20"/>
          <w:szCs w:val="20"/>
        </w:rPr>
        <w:t xml:space="preserve"> to further developments in the care of patients</w:t>
      </w:r>
      <w:r w:rsidR="00847978" w:rsidRPr="00D61541">
        <w:rPr>
          <w:rFonts w:ascii="Arial" w:hAnsi="Arial" w:cs="Arial"/>
          <w:sz w:val="20"/>
          <w:szCs w:val="20"/>
        </w:rPr>
        <w:t xml:space="preserve"> and had at heart their best and safe possible care. </w:t>
      </w:r>
      <w:r w:rsidR="00BB3476" w:rsidRPr="00D61541">
        <w:rPr>
          <w:rFonts w:ascii="Arial" w:hAnsi="Arial" w:cs="Arial"/>
          <w:sz w:val="20"/>
          <w:szCs w:val="20"/>
        </w:rPr>
        <w:t xml:space="preserve">Although I </w:t>
      </w:r>
      <w:r w:rsidR="0082608D" w:rsidRPr="00D61541">
        <w:rPr>
          <w:rFonts w:ascii="Arial" w:hAnsi="Arial" w:cs="Arial"/>
          <w:sz w:val="20"/>
          <w:szCs w:val="20"/>
        </w:rPr>
        <w:t>am</w:t>
      </w:r>
      <w:r w:rsidR="00BB3476" w:rsidRPr="00D61541">
        <w:rPr>
          <w:rFonts w:ascii="Arial" w:hAnsi="Arial" w:cs="Arial"/>
          <w:sz w:val="20"/>
          <w:szCs w:val="20"/>
        </w:rPr>
        <w:t xml:space="preserve"> responsible for the embryo donation programme, I </w:t>
      </w:r>
      <w:r w:rsidR="0082608D" w:rsidRPr="00D61541">
        <w:rPr>
          <w:rFonts w:ascii="Arial" w:hAnsi="Arial" w:cs="Arial"/>
          <w:sz w:val="20"/>
          <w:szCs w:val="20"/>
        </w:rPr>
        <w:t xml:space="preserve">am competent in other aspects of Reproductive Medicine, therefore I </w:t>
      </w:r>
      <w:r w:rsidR="00F80C8C" w:rsidRPr="00D61541">
        <w:rPr>
          <w:rFonts w:ascii="Arial" w:hAnsi="Arial" w:cs="Arial"/>
          <w:sz w:val="20"/>
          <w:szCs w:val="20"/>
        </w:rPr>
        <w:t>have</w:t>
      </w:r>
      <w:r w:rsidR="005C3699" w:rsidRPr="00D61541">
        <w:rPr>
          <w:rFonts w:ascii="Arial" w:hAnsi="Arial" w:cs="Arial"/>
          <w:sz w:val="20"/>
          <w:szCs w:val="20"/>
        </w:rPr>
        <w:t xml:space="preserve"> routinely</w:t>
      </w:r>
      <w:r w:rsidR="00FF6530" w:rsidRPr="00D61541">
        <w:rPr>
          <w:rFonts w:ascii="Arial" w:hAnsi="Arial" w:cs="Arial"/>
          <w:sz w:val="20"/>
          <w:szCs w:val="20"/>
        </w:rPr>
        <w:t xml:space="preserve"> </w:t>
      </w:r>
      <w:r w:rsidR="00BB3476" w:rsidRPr="00D61541">
        <w:rPr>
          <w:rFonts w:ascii="Arial" w:hAnsi="Arial" w:cs="Arial"/>
          <w:sz w:val="20"/>
          <w:szCs w:val="20"/>
        </w:rPr>
        <w:t>support</w:t>
      </w:r>
      <w:r w:rsidR="005C3699" w:rsidRPr="00D61541">
        <w:rPr>
          <w:rFonts w:ascii="Arial" w:hAnsi="Arial" w:cs="Arial"/>
          <w:sz w:val="20"/>
          <w:szCs w:val="20"/>
        </w:rPr>
        <w:t>ed</w:t>
      </w:r>
      <w:r w:rsidR="0082608D" w:rsidRPr="00D61541">
        <w:rPr>
          <w:rFonts w:ascii="Arial" w:hAnsi="Arial" w:cs="Arial"/>
          <w:sz w:val="20"/>
          <w:szCs w:val="20"/>
        </w:rPr>
        <w:t xml:space="preserve"> my fellow</w:t>
      </w:r>
      <w:r w:rsidR="00BB3476" w:rsidRPr="00D61541">
        <w:rPr>
          <w:rFonts w:ascii="Arial" w:hAnsi="Arial" w:cs="Arial"/>
          <w:sz w:val="20"/>
          <w:szCs w:val="20"/>
        </w:rPr>
        <w:t xml:space="preserve"> doctors </w:t>
      </w:r>
      <w:r w:rsidR="00E664F9">
        <w:rPr>
          <w:rFonts w:ascii="Arial" w:hAnsi="Arial" w:cs="Arial"/>
          <w:sz w:val="20"/>
          <w:szCs w:val="20"/>
        </w:rPr>
        <w:t>in</w:t>
      </w:r>
      <w:r w:rsidR="00BB3476" w:rsidRPr="00D61541">
        <w:rPr>
          <w:rFonts w:ascii="Arial" w:hAnsi="Arial" w:cs="Arial"/>
          <w:sz w:val="20"/>
          <w:szCs w:val="20"/>
        </w:rPr>
        <w:t xml:space="preserve"> all the other services offered by the clinic</w:t>
      </w:r>
      <w:r w:rsidR="0082608D" w:rsidRPr="00D61541">
        <w:rPr>
          <w:rFonts w:ascii="Arial" w:hAnsi="Arial" w:cs="Arial"/>
          <w:sz w:val="20"/>
          <w:szCs w:val="20"/>
        </w:rPr>
        <w:t xml:space="preserve"> </w:t>
      </w:r>
    </w:p>
    <w:p w14:paraId="69F572BF" w14:textId="77777777" w:rsidR="00F37063" w:rsidRPr="00D61541" w:rsidRDefault="00F37063" w:rsidP="00F37063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796493EB" w14:textId="38993292" w:rsidR="00F37063" w:rsidRPr="00D61541" w:rsidRDefault="00394D08" w:rsidP="00DE56FD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As my clinical practice is consolidated, I</w:t>
      </w:r>
      <w:r w:rsidR="00F37063" w:rsidRPr="00D61541">
        <w:rPr>
          <w:rFonts w:ascii="Arial" w:hAnsi="Arial" w:cs="Arial"/>
          <w:sz w:val="20"/>
          <w:szCs w:val="20"/>
        </w:rPr>
        <w:t xml:space="preserve"> have accredited my educational role in the field, and I am a </w:t>
      </w:r>
      <w:r w:rsidR="00750CAA" w:rsidRPr="00D61541">
        <w:rPr>
          <w:rFonts w:ascii="Arial" w:hAnsi="Arial" w:cs="Arial"/>
          <w:sz w:val="20"/>
          <w:szCs w:val="20"/>
        </w:rPr>
        <w:t xml:space="preserve">trainer for the British Fertility Society (BFS) </w:t>
      </w:r>
      <w:r w:rsidR="00F37063" w:rsidRPr="00D61541">
        <w:rPr>
          <w:rFonts w:ascii="Arial" w:hAnsi="Arial" w:cs="Arial"/>
          <w:sz w:val="20"/>
          <w:szCs w:val="20"/>
        </w:rPr>
        <w:t xml:space="preserve">for </w:t>
      </w:r>
      <w:r w:rsidR="00750CAA" w:rsidRPr="00D61541">
        <w:rPr>
          <w:rFonts w:ascii="Arial" w:hAnsi="Arial" w:cs="Arial"/>
          <w:sz w:val="20"/>
          <w:szCs w:val="20"/>
        </w:rPr>
        <w:t>all of their modules</w:t>
      </w:r>
      <w:r w:rsidR="00F37063" w:rsidRPr="00D61541">
        <w:rPr>
          <w:rFonts w:ascii="Arial" w:hAnsi="Arial" w:cs="Arial"/>
          <w:sz w:val="20"/>
          <w:szCs w:val="20"/>
        </w:rPr>
        <w:t xml:space="preserve">. </w:t>
      </w:r>
      <w:r w:rsidR="00AC4938" w:rsidRPr="00D61541">
        <w:rPr>
          <w:rFonts w:ascii="Arial" w:hAnsi="Arial" w:cs="Arial"/>
          <w:sz w:val="20"/>
          <w:szCs w:val="20"/>
        </w:rPr>
        <w:t>I have</w:t>
      </w:r>
      <w:r w:rsidR="00750CAA" w:rsidRPr="00D61541">
        <w:rPr>
          <w:rFonts w:ascii="Arial" w:hAnsi="Arial" w:cs="Arial"/>
          <w:sz w:val="20"/>
          <w:szCs w:val="20"/>
        </w:rPr>
        <w:t xml:space="preserve"> now </w:t>
      </w:r>
      <w:r w:rsidR="00AC4938" w:rsidRPr="00D61541">
        <w:rPr>
          <w:rFonts w:ascii="Arial" w:hAnsi="Arial" w:cs="Arial"/>
          <w:sz w:val="20"/>
          <w:szCs w:val="20"/>
        </w:rPr>
        <w:t xml:space="preserve">successfully completed </w:t>
      </w:r>
      <w:r w:rsidR="00847978" w:rsidRPr="00D61541">
        <w:rPr>
          <w:rFonts w:ascii="Arial" w:hAnsi="Arial" w:cs="Arial"/>
          <w:sz w:val="20"/>
          <w:szCs w:val="20"/>
        </w:rPr>
        <w:t>the</w:t>
      </w:r>
      <w:r w:rsidR="00AC4938" w:rsidRPr="00D61541">
        <w:rPr>
          <w:rFonts w:ascii="Arial" w:hAnsi="Arial" w:cs="Arial"/>
          <w:sz w:val="20"/>
          <w:szCs w:val="20"/>
        </w:rPr>
        <w:t xml:space="preserve"> </w:t>
      </w:r>
      <w:r w:rsidR="00847978" w:rsidRPr="00D61541">
        <w:rPr>
          <w:rFonts w:ascii="Arial" w:hAnsi="Arial" w:cs="Arial"/>
          <w:sz w:val="20"/>
          <w:szCs w:val="20"/>
        </w:rPr>
        <w:t xml:space="preserve">GMC </w:t>
      </w:r>
      <w:r w:rsidR="00AC4938" w:rsidRPr="00D61541">
        <w:rPr>
          <w:rFonts w:ascii="Arial" w:hAnsi="Arial" w:cs="Arial"/>
          <w:sz w:val="20"/>
          <w:szCs w:val="20"/>
        </w:rPr>
        <w:t>appraiser</w:t>
      </w:r>
      <w:r w:rsidR="00847978" w:rsidRPr="00D61541">
        <w:rPr>
          <w:rFonts w:ascii="Arial" w:hAnsi="Arial" w:cs="Arial"/>
          <w:sz w:val="20"/>
          <w:szCs w:val="20"/>
        </w:rPr>
        <w:t xml:space="preserve"> course to support trainees and doctors in the revalidation process</w:t>
      </w:r>
      <w:r w:rsidR="00F37063" w:rsidRPr="00D61541">
        <w:rPr>
          <w:rFonts w:ascii="Arial" w:hAnsi="Arial" w:cs="Arial"/>
          <w:sz w:val="20"/>
          <w:szCs w:val="20"/>
        </w:rPr>
        <w:t xml:space="preserve"> as I consider this a</w:t>
      </w:r>
      <w:r w:rsidR="00E803B2" w:rsidRPr="00D61541">
        <w:rPr>
          <w:rFonts w:ascii="Arial" w:hAnsi="Arial" w:cs="Arial"/>
          <w:sz w:val="20"/>
          <w:szCs w:val="20"/>
        </w:rPr>
        <w:t xml:space="preserve"> necessary and </w:t>
      </w:r>
      <w:r w:rsidR="00F37063" w:rsidRPr="00D61541">
        <w:rPr>
          <w:rFonts w:ascii="Arial" w:hAnsi="Arial" w:cs="Arial"/>
          <w:sz w:val="20"/>
          <w:szCs w:val="20"/>
        </w:rPr>
        <w:t xml:space="preserve">valuable incentive to improve and maintain best practices. </w:t>
      </w:r>
    </w:p>
    <w:p w14:paraId="62E1AD0B" w14:textId="77777777" w:rsidR="00F37063" w:rsidRPr="00D61541" w:rsidRDefault="00F37063" w:rsidP="00F37063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4265A13B" w14:textId="7398E177" w:rsidR="00CB7C92" w:rsidRDefault="00DE56FD" w:rsidP="00DE56FD">
      <w:pPr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Furthermore, </w:t>
      </w:r>
      <w:r w:rsidR="00F37063" w:rsidRPr="00D61541">
        <w:rPr>
          <w:rFonts w:ascii="Arial" w:hAnsi="Arial" w:cs="Arial"/>
          <w:sz w:val="20"/>
          <w:szCs w:val="20"/>
        </w:rPr>
        <w:t>I have</w:t>
      </w:r>
      <w:r w:rsidR="005555D7">
        <w:rPr>
          <w:rFonts w:ascii="Arial" w:hAnsi="Arial" w:cs="Arial"/>
          <w:sz w:val="20"/>
          <w:szCs w:val="20"/>
        </w:rPr>
        <w:t xml:space="preserve"> obtained a Master of Laws in </w:t>
      </w:r>
      <w:r w:rsidR="00F37063" w:rsidRPr="00D61541">
        <w:rPr>
          <w:rFonts w:ascii="Arial" w:hAnsi="Arial" w:cs="Arial"/>
          <w:sz w:val="20"/>
          <w:szCs w:val="20"/>
        </w:rPr>
        <w:t>Medical Law and Ethics (LLM) at the University of Edinburgh,</w:t>
      </w:r>
      <w:r w:rsidR="005555D7">
        <w:rPr>
          <w:rFonts w:ascii="Arial" w:hAnsi="Arial" w:cs="Arial"/>
          <w:sz w:val="20"/>
          <w:szCs w:val="20"/>
        </w:rPr>
        <w:t xml:space="preserve"> with merit and a distinction in my dissertation with the title “In light of Toombes v Mitchell, to what extent, if at all, should fertility clinics be liable for wrongful life claims?”.</w:t>
      </w:r>
      <w:r w:rsidR="00F37063" w:rsidRPr="00D61541">
        <w:rPr>
          <w:rFonts w:ascii="Arial" w:hAnsi="Arial" w:cs="Arial"/>
          <w:sz w:val="20"/>
          <w:szCs w:val="20"/>
        </w:rPr>
        <w:t xml:space="preserve"> </w:t>
      </w:r>
      <w:r w:rsidR="005555D7">
        <w:rPr>
          <w:rFonts w:ascii="Arial" w:hAnsi="Arial" w:cs="Arial"/>
          <w:sz w:val="20"/>
          <w:szCs w:val="20"/>
        </w:rPr>
        <w:t xml:space="preserve">To complement my studies, the organisation has </w:t>
      </w:r>
      <w:r w:rsidR="00AC4938" w:rsidRPr="00D61541">
        <w:rPr>
          <w:rFonts w:ascii="Arial" w:hAnsi="Arial" w:cs="Arial"/>
          <w:sz w:val="20"/>
          <w:szCs w:val="20"/>
        </w:rPr>
        <w:t xml:space="preserve">involved </w:t>
      </w:r>
      <w:r w:rsidR="005555D7">
        <w:rPr>
          <w:rFonts w:ascii="Arial" w:hAnsi="Arial" w:cs="Arial"/>
          <w:sz w:val="20"/>
          <w:szCs w:val="20"/>
        </w:rPr>
        <w:t xml:space="preserve">me </w:t>
      </w:r>
      <w:r w:rsidR="00AC4938" w:rsidRPr="00D61541">
        <w:rPr>
          <w:rFonts w:ascii="Arial" w:hAnsi="Arial" w:cs="Arial"/>
          <w:sz w:val="20"/>
          <w:szCs w:val="20"/>
        </w:rPr>
        <w:t>in the investigation and management of complaints</w:t>
      </w:r>
      <w:r w:rsidR="005555D7">
        <w:rPr>
          <w:rFonts w:ascii="Arial" w:hAnsi="Arial" w:cs="Arial"/>
          <w:sz w:val="20"/>
          <w:szCs w:val="20"/>
        </w:rPr>
        <w:t>, and the surrogacy programme and I am part of the Ethics committee</w:t>
      </w:r>
      <w:r w:rsidR="00AC4938" w:rsidRPr="00D61541">
        <w:rPr>
          <w:rFonts w:ascii="Arial" w:hAnsi="Arial" w:cs="Arial"/>
          <w:sz w:val="20"/>
          <w:szCs w:val="20"/>
        </w:rPr>
        <w:t>.</w:t>
      </w:r>
      <w:r w:rsidR="00BB3476" w:rsidRPr="00D61541">
        <w:rPr>
          <w:rFonts w:ascii="Arial" w:hAnsi="Arial" w:cs="Arial"/>
          <w:sz w:val="20"/>
          <w:szCs w:val="20"/>
        </w:rPr>
        <w:t xml:space="preserve"> </w:t>
      </w:r>
    </w:p>
    <w:p w14:paraId="4B0E98C2" w14:textId="0A07351A" w:rsidR="00A906A7" w:rsidRDefault="00A906A7" w:rsidP="00DE56FD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518CEC21" w14:textId="7CE1138E" w:rsidR="00A906A7" w:rsidRPr="00D61541" w:rsidRDefault="00A906A7" w:rsidP="00DE56FD">
      <w:pPr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October 2022 I have been offered the appointment as Lead Clinician for the Cambridge clinic at Bourn Hall clinic.</w:t>
      </w:r>
    </w:p>
    <w:p w14:paraId="15C0DBCC" w14:textId="77777777" w:rsidR="008D5B0D" w:rsidRDefault="008D5B0D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</w:p>
    <w:p w14:paraId="4FE7226F" w14:textId="408A53E2" w:rsidR="002A65B2" w:rsidRPr="00D61541" w:rsidRDefault="006C105A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Present Position and achievements</w:t>
      </w:r>
    </w:p>
    <w:p w14:paraId="181E8FE4" w14:textId="7CD16E2B" w:rsidR="004C47B2" w:rsidRDefault="004C4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Clinician – Cambridge clinic</w:t>
      </w:r>
    </w:p>
    <w:p w14:paraId="7120D988" w14:textId="4B3A56BE" w:rsidR="002A65B2" w:rsidRPr="00D61541" w:rsidRDefault="006C105A">
      <w:p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Consultant Gynaecologist, Senior IVF Specialist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 xml:space="preserve">Jan 08 </w:t>
      </w:r>
      <w:r w:rsidR="00C13069" w:rsidRPr="00D61541">
        <w:rPr>
          <w:rFonts w:ascii="Arial" w:hAnsi="Arial" w:cs="Arial"/>
          <w:sz w:val="20"/>
          <w:szCs w:val="20"/>
        </w:rPr>
        <w:t>to date</w:t>
      </w:r>
    </w:p>
    <w:p w14:paraId="1446351D" w14:textId="77777777" w:rsidR="002A65B2" w:rsidRPr="00D61541" w:rsidRDefault="006C105A">
      <w:p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Bourn Hall Clinic, Cambridge</w:t>
      </w:r>
    </w:p>
    <w:p w14:paraId="64705301" w14:textId="77777777" w:rsidR="002A65B2" w:rsidRPr="00D61541" w:rsidRDefault="002A65B2">
      <w:pPr>
        <w:rPr>
          <w:rFonts w:ascii="Arial" w:hAnsi="Arial" w:cs="Arial"/>
          <w:sz w:val="20"/>
          <w:szCs w:val="20"/>
        </w:rPr>
      </w:pPr>
    </w:p>
    <w:p w14:paraId="19B88B24" w14:textId="58DFBF14" w:rsidR="002A65B2" w:rsidRPr="00D61541" w:rsidRDefault="00C6242F">
      <w:p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Although I support all the services</w:t>
      </w:r>
      <w:r w:rsidR="00984316" w:rsidRPr="00D61541">
        <w:rPr>
          <w:rFonts w:ascii="Arial" w:hAnsi="Arial" w:cs="Arial"/>
          <w:sz w:val="20"/>
          <w:szCs w:val="20"/>
        </w:rPr>
        <w:t xml:space="preserve"> offered by Bourn Hall</w:t>
      </w:r>
      <w:r w:rsidRPr="00D61541">
        <w:rPr>
          <w:rFonts w:ascii="Arial" w:hAnsi="Arial" w:cs="Arial"/>
          <w:sz w:val="20"/>
          <w:szCs w:val="20"/>
        </w:rPr>
        <w:t xml:space="preserve">, I have been directly involved in the following: </w:t>
      </w:r>
    </w:p>
    <w:p w14:paraId="34D8C832" w14:textId="77777777" w:rsidR="00C6242F" w:rsidRPr="00D61541" w:rsidRDefault="00C6242F">
      <w:pPr>
        <w:rPr>
          <w:rFonts w:ascii="Arial" w:hAnsi="Arial" w:cs="Arial"/>
          <w:sz w:val="20"/>
          <w:szCs w:val="20"/>
        </w:rPr>
      </w:pPr>
    </w:p>
    <w:p w14:paraId="46A08A8F" w14:textId="5A3EBE45" w:rsidR="002A65B2" w:rsidRPr="00D61541" w:rsidRDefault="006C105A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Embryo </w:t>
      </w:r>
      <w:r w:rsidR="00984316" w:rsidRPr="00D61541">
        <w:rPr>
          <w:rFonts w:ascii="Arial" w:hAnsi="Arial" w:cs="Arial"/>
          <w:sz w:val="20"/>
          <w:szCs w:val="20"/>
        </w:rPr>
        <w:t>Donation/Adoption</w:t>
      </w:r>
      <w:r w:rsidRPr="00D61541">
        <w:rPr>
          <w:rFonts w:ascii="Arial" w:hAnsi="Arial" w:cs="Arial"/>
          <w:sz w:val="20"/>
          <w:szCs w:val="20"/>
        </w:rPr>
        <w:t xml:space="preserve"> Programme</w:t>
      </w:r>
      <w:r w:rsidR="00651AE6" w:rsidRPr="00D61541">
        <w:rPr>
          <w:rFonts w:ascii="Arial" w:hAnsi="Arial" w:cs="Arial"/>
          <w:sz w:val="20"/>
          <w:szCs w:val="20"/>
        </w:rPr>
        <w:t xml:space="preserve"> and Support for the egg donation programme</w:t>
      </w:r>
      <w:r w:rsidR="00984316" w:rsidRPr="00D61541">
        <w:rPr>
          <w:rFonts w:ascii="Arial" w:hAnsi="Arial" w:cs="Arial"/>
          <w:sz w:val="20"/>
          <w:szCs w:val="20"/>
        </w:rPr>
        <w:t>.</w:t>
      </w:r>
    </w:p>
    <w:p w14:paraId="17F0672B" w14:textId="77777777" w:rsidR="002A65B2" w:rsidRPr="00D61541" w:rsidRDefault="002A65B2">
      <w:pPr>
        <w:rPr>
          <w:rFonts w:ascii="Arial" w:hAnsi="Arial" w:cs="Arial"/>
          <w:sz w:val="20"/>
          <w:szCs w:val="20"/>
        </w:rPr>
      </w:pPr>
    </w:p>
    <w:p w14:paraId="3C7ECAF1" w14:textId="3E25BED5" w:rsidR="002A65B2" w:rsidRPr="00D61541" w:rsidRDefault="006F5A51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U</w:t>
      </w:r>
      <w:r w:rsidR="006C105A" w:rsidRPr="00D61541">
        <w:rPr>
          <w:rFonts w:ascii="Arial" w:hAnsi="Arial" w:cs="Arial"/>
          <w:sz w:val="20"/>
          <w:szCs w:val="20"/>
        </w:rPr>
        <w:t xml:space="preserve">se of Cabergoline </w:t>
      </w:r>
      <w:r w:rsidR="00276865" w:rsidRPr="00D61541">
        <w:rPr>
          <w:rFonts w:ascii="Arial" w:hAnsi="Arial" w:cs="Arial"/>
          <w:sz w:val="20"/>
          <w:szCs w:val="20"/>
        </w:rPr>
        <w:t xml:space="preserve">and Agonist Trigger </w:t>
      </w:r>
      <w:r w:rsidR="006C105A" w:rsidRPr="00D61541">
        <w:rPr>
          <w:rFonts w:ascii="Arial" w:hAnsi="Arial" w:cs="Arial"/>
          <w:sz w:val="20"/>
          <w:szCs w:val="20"/>
        </w:rPr>
        <w:t>i</w:t>
      </w:r>
      <w:r w:rsidR="00CB7C92" w:rsidRPr="00D61541">
        <w:rPr>
          <w:rFonts w:ascii="Arial" w:hAnsi="Arial" w:cs="Arial"/>
          <w:sz w:val="20"/>
          <w:szCs w:val="20"/>
        </w:rPr>
        <w:t>n patients at risk of OHSS.</w:t>
      </w:r>
      <w:r w:rsidR="006C105A" w:rsidRPr="00D61541">
        <w:rPr>
          <w:rFonts w:ascii="Arial" w:hAnsi="Arial" w:cs="Arial"/>
          <w:sz w:val="20"/>
          <w:szCs w:val="20"/>
        </w:rPr>
        <w:t xml:space="preserve">  </w:t>
      </w:r>
    </w:p>
    <w:p w14:paraId="673C41DC" w14:textId="77777777" w:rsidR="002A65B2" w:rsidRPr="00D61541" w:rsidRDefault="002A65B2">
      <w:pPr>
        <w:rPr>
          <w:rFonts w:ascii="Arial" w:hAnsi="Arial" w:cs="Arial"/>
          <w:sz w:val="20"/>
          <w:szCs w:val="20"/>
        </w:rPr>
      </w:pPr>
    </w:p>
    <w:p w14:paraId="0DB78B9D" w14:textId="069439F7" w:rsidR="002A65B2" w:rsidRPr="00D61541" w:rsidRDefault="006F5A51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P</w:t>
      </w:r>
      <w:r w:rsidR="006C105A" w:rsidRPr="00D61541">
        <w:rPr>
          <w:rFonts w:ascii="Arial" w:hAnsi="Arial" w:cs="Arial"/>
          <w:sz w:val="20"/>
          <w:szCs w:val="20"/>
        </w:rPr>
        <w:t>rotocols for the addition of adjuvant treatment to ART and relevant S</w:t>
      </w:r>
      <w:r w:rsidRPr="00D61541">
        <w:rPr>
          <w:rFonts w:ascii="Arial" w:hAnsi="Arial" w:cs="Arial"/>
          <w:sz w:val="20"/>
          <w:szCs w:val="20"/>
        </w:rPr>
        <w:t>tandard Operating Procedures (SOP)</w:t>
      </w:r>
      <w:r w:rsidR="006C105A" w:rsidRPr="00D61541">
        <w:rPr>
          <w:rFonts w:ascii="Arial" w:hAnsi="Arial" w:cs="Arial"/>
          <w:sz w:val="20"/>
          <w:szCs w:val="20"/>
        </w:rPr>
        <w:t>.</w:t>
      </w:r>
    </w:p>
    <w:p w14:paraId="5573AEB8" w14:textId="77777777" w:rsidR="002A65B2" w:rsidRPr="00D61541" w:rsidRDefault="002A65B2">
      <w:pPr>
        <w:rPr>
          <w:rFonts w:ascii="Arial" w:hAnsi="Arial" w:cs="Arial"/>
          <w:sz w:val="20"/>
          <w:szCs w:val="20"/>
        </w:rPr>
      </w:pPr>
    </w:p>
    <w:p w14:paraId="0D59586D" w14:textId="41F62DD5" w:rsidR="002A65B2" w:rsidRPr="00D61541" w:rsidRDefault="00CB7C92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“</w:t>
      </w:r>
      <w:r w:rsidR="00515D38" w:rsidRPr="00D61541">
        <w:rPr>
          <w:rFonts w:ascii="Arial" w:hAnsi="Arial" w:cs="Arial"/>
          <w:sz w:val="20"/>
          <w:szCs w:val="20"/>
        </w:rPr>
        <w:t>Mini-flare</w:t>
      </w:r>
      <w:r w:rsidR="006C105A" w:rsidRPr="00D61541">
        <w:rPr>
          <w:rFonts w:ascii="Arial" w:hAnsi="Arial" w:cs="Arial"/>
          <w:sz w:val="20"/>
          <w:szCs w:val="20"/>
        </w:rPr>
        <w:t xml:space="preserve">” </w:t>
      </w:r>
      <w:r w:rsidR="008C7B25" w:rsidRPr="00D61541">
        <w:rPr>
          <w:rFonts w:ascii="Arial" w:hAnsi="Arial" w:cs="Arial"/>
          <w:sz w:val="20"/>
          <w:szCs w:val="20"/>
        </w:rPr>
        <w:t xml:space="preserve">and use of Growth Hormone </w:t>
      </w:r>
      <w:r w:rsidR="006C105A" w:rsidRPr="00D61541">
        <w:rPr>
          <w:rFonts w:ascii="Arial" w:hAnsi="Arial" w:cs="Arial"/>
          <w:sz w:val="20"/>
          <w:szCs w:val="20"/>
        </w:rPr>
        <w:t>protocol</w:t>
      </w:r>
      <w:r w:rsidR="008C7B25" w:rsidRPr="00D61541">
        <w:rPr>
          <w:rFonts w:ascii="Arial" w:hAnsi="Arial" w:cs="Arial"/>
          <w:sz w:val="20"/>
          <w:szCs w:val="20"/>
        </w:rPr>
        <w:t>s</w:t>
      </w:r>
      <w:r w:rsidR="006F5A51" w:rsidRPr="00D61541">
        <w:rPr>
          <w:rFonts w:ascii="Arial" w:hAnsi="Arial" w:cs="Arial"/>
          <w:sz w:val="20"/>
          <w:szCs w:val="20"/>
        </w:rPr>
        <w:t xml:space="preserve"> </w:t>
      </w:r>
      <w:r w:rsidR="006C105A" w:rsidRPr="00D61541">
        <w:rPr>
          <w:rFonts w:ascii="Arial" w:hAnsi="Arial" w:cs="Arial"/>
          <w:sz w:val="20"/>
          <w:szCs w:val="20"/>
        </w:rPr>
        <w:t>in poor responders</w:t>
      </w:r>
      <w:r w:rsidR="008C7B25" w:rsidRPr="00D61541">
        <w:rPr>
          <w:rFonts w:ascii="Arial" w:hAnsi="Arial" w:cs="Arial"/>
          <w:sz w:val="20"/>
          <w:szCs w:val="20"/>
        </w:rPr>
        <w:t>.</w:t>
      </w:r>
      <w:r w:rsidR="006C105A" w:rsidRPr="00D61541">
        <w:rPr>
          <w:rFonts w:ascii="Arial" w:hAnsi="Arial" w:cs="Arial"/>
          <w:sz w:val="20"/>
          <w:szCs w:val="20"/>
        </w:rPr>
        <w:t xml:space="preserve"> </w:t>
      </w:r>
    </w:p>
    <w:p w14:paraId="37A1F469" w14:textId="77777777" w:rsidR="00AE7009" w:rsidRPr="00D61541" w:rsidRDefault="00AE7009">
      <w:pPr>
        <w:rPr>
          <w:rFonts w:ascii="Arial" w:hAnsi="Arial" w:cs="Arial"/>
          <w:sz w:val="20"/>
          <w:szCs w:val="20"/>
        </w:rPr>
      </w:pPr>
    </w:p>
    <w:p w14:paraId="5B2A3D6E" w14:textId="733BFE6A" w:rsidR="00AE7009" w:rsidRPr="00D61541" w:rsidRDefault="00AE7009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Protocol for the Management of </w:t>
      </w:r>
      <w:r w:rsidR="00A001FF">
        <w:rPr>
          <w:rFonts w:ascii="Arial" w:hAnsi="Arial" w:cs="Arial"/>
          <w:sz w:val="20"/>
          <w:szCs w:val="20"/>
        </w:rPr>
        <w:t xml:space="preserve">the </w:t>
      </w:r>
      <w:r w:rsidR="00C64AE3" w:rsidRPr="00D61541">
        <w:rPr>
          <w:rFonts w:ascii="Arial" w:hAnsi="Arial" w:cs="Arial"/>
          <w:sz w:val="20"/>
          <w:szCs w:val="20"/>
        </w:rPr>
        <w:t>infertile patient post-surgery for</w:t>
      </w:r>
      <w:r w:rsidRPr="00D61541">
        <w:rPr>
          <w:rFonts w:ascii="Arial" w:hAnsi="Arial" w:cs="Arial"/>
          <w:sz w:val="20"/>
          <w:szCs w:val="20"/>
        </w:rPr>
        <w:t xml:space="preserve"> Asherman’s syndrome </w:t>
      </w:r>
      <w:r w:rsidR="00C64AE3" w:rsidRPr="00D61541">
        <w:rPr>
          <w:rFonts w:ascii="Arial" w:hAnsi="Arial" w:cs="Arial"/>
          <w:sz w:val="20"/>
          <w:szCs w:val="20"/>
        </w:rPr>
        <w:t xml:space="preserve">and treatment of “thin endometrium”. </w:t>
      </w:r>
      <w:r w:rsidRPr="00D61541">
        <w:rPr>
          <w:rFonts w:ascii="Arial" w:hAnsi="Arial" w:cs="Arial"/>
          <w:sz w:val="20"/>
          <w:szCs w:val="20"/>
        </w:rPr>
        <w:t xml:space="preserve"> </w:t>
      </w:r>
    </w:p>
    <w:p w14:paraId="7E838444" w14:textId="77777777" w:rsidR="00AE7009" w:rsidRPr="00D61541" w:rsidRDefault="00AE7009">
      <w:pPr>
        <w:rPr>
          <w:rFonts w:ascii="Arial" w:hAnsi="Arial" w:cs="Arial"/>
          <w:sz w:val="20"/>
          <w:szCs w:val="20"/>
        </w:rPr>
      </w:pPr>
    </w:p>
    <w:p w14:paraId="53C4F115" w14:textId="342DE99C" w:rsidR="006A216C" w:rsidRPr="00D61541" w:rsidRDefault="00651AE6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Surrogacy program</w:t>
      </w:r>
      <w:r w:rsidR="00C64AE3" w:rsidRPr="00D61541">
        <w:rPr>
          <w:rFonts w:ascii="Arial" w:hAnsi="Arial" w:cs="Arial"/>
          <w:sz w:val="20"/>
          <w:szCs w:val="20"/>
        </w:rPr>
        <w:t>me</w:t>
      </w:r>
      <w:r w:rsidRPr="00D61541">
        <w:rPr>
          <w:rFonts w:ascii="Arial" w:hAnsi="Arial" w:cs="Arial"/>
          <w:sz w:val="20"/>
          <w:szCs w:val="20"/>
        </w:rPr>
        <w:t xml:space="preserve"> at Bourn Hall Clinic</w:t>
      </w:r>
      <w:r w:rsidR="003C7C69" w:rsidRPr="00D61541">
        <w:rPr>
          <w:rFonts w:ascii="Arial" w:hAnsi="Arial" w:cs="Arial"/>
          <w:sz w:val="20"/>
          <w:szCs w:val="20"/>
        </w:rPr>
        <w:t xml:space="preserve"> - Cambridge</w:t>
      </w:r>
      <w:r w:rsidRPr="00D61541">
        <w:rPr>
          <w:rFonts w:ascii="Arial" w:hAnsi="Arial" w:cs="Arial"/>
          <w:sz w:val="20"/>
          <w:szCs w:val="20"/>
        </w:rPr>
        <w:t xml:space="preserve"> </w:t>
      </w:r>
    </w:p>
    <w:p w14:paraId="6067D552" w14:textId="0A6F87DB" w:rsidR="00C64AE3" w:rsidRPr="00D61541" w:rsidRDefault="00C64AE3">
      <w:pPr>
        <w:rPr>
          <w:rFonts w:ascii="Arial" w:hAnsi="Arial" w:cs="Arial"/>
          <w:sz w:val="20"/>
          <w:szCs w:val="20"/>
        </w:rPr>
      </w:pPr>
    </w:p>
    <w:p w14:paraId="73BB8099" w14:textId="509BC510" w:rsidR="00C64AE3" w:rsidRPr="00D61541" w:rsidRDefault="00C64AE3" w:rsidP="00C624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Ethics Committee and Clinical Governance Bourn Hall. </w:t>
      </w:r>
    </w:p>
    <w:p w14:paraId="5BB94A35" w14:textId="6E60BDA6" w:rsidR="00C64AE3" w:rsidRPr="00D61541" w:rsidRDefault="00C64AE3">
      <w:pPr>
        <w:rPr>
          <w:rFonts w:ascii="Arial" w:hAnsi="Arial" w:cs="Arial"/>
          <w:sz w:val="20"/>
          <w:szCs w:val="20"/>
        </w:rPr>
      </w:pPr>
    </w:p>
    <w:p w14:paraId="105886D0" w14:textId="77777777" w:rsidR="00C64AE3" w:rsidRPr="00D61541" w:rsidRDefault="00C64AE3">
      <w:pPr>
        <w:rPr>
          <w:rFonts w:ascii="Arial" w:hAnsi="Arial" w:cs="Arial"/>
          <w:sz w:val="20"/>
          <w:szCs w:val="20"/>
        </w:rPr>
      </w:pPr>
    </w:p>
    <w:p w14:paraId="1BF722E4" w14:textId="77777777" w:rsidR="002A65B2" w:rsidRPr="00D61541" w:rsidRDefault="006C105A">
      <w:pPr>
        <w:rPr>
          <w:rFonts w:ascii="Arial" w:hAnsi="Arial" w:cs="Arial"/>
          <w:b/>
          <w:bCs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b/>
          <w:bCs/>
          <w:smallCaps/>
          <w:sz w:val="20"/>
          <w:szCs w:val="20"/>
          <w:shd w:val="clear" w:color="auto" w:fill="A6A6A6"/>
        </w:rPr>
        <w:t>Previous Positions</w:t>
      </w:r>
    </w:p>
    <w:p w14:paraId="73024929" w14:textId="77777777" w:rsidR="002A65B2" w:rsidRPr="00D61541" w:rsidRDefault="002A65B2">
      <w:pPr>
        <w:ind w:left="567" w:right="-493"/>
        <w:rPr>
          <w:rFonts w:ascii="Arial" w:hAnsi="Arial" w:cs="Arial"/>
          <w:sz w:val="20"/>
          <w:szCs w:val="20"/>
        </w:rPr>
      </w:pPr>
    </w:p>
    <w:p w14:paraId="39BD9CE9" w14:textId="77777777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Clinical Research Fellow in Reproductive Medicine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June 04 – Dec 07</w:t>
      </w:r>
    </w:p>
    <w:p w14:paraId="3A396997" w14:textId="77777777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Reproductive Medicine Unit  </w:t>
      </w:r>
    </w:p>
    <w:p w14:paraId="4794A29E" w14:textId="77777777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St James’s University Hospital, Leeds, UK</w:t>
      </w:r>
    </w:p>
    <w:p w14:paraId="2C2F5C4B" w14:textId="77777777" w:rsidR="002A65B2" w:rsidRPr="00D61541" w:rsidRDefault="002A65B2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</w:p>
    <w:p w14:paraId="2FF47B5E" w14:textId="465FFD41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i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Senior </w:t>
      </w:r>
      <w:r w:rsidR="00651AE6" w:rsidRPr="00D61541">
        <w:rPr>
          <w:rFonts w:ascii="Arial" w:hAnsi="Arial" w:cs="Arial"/>
          <w:sz w:val="20"/>
          <w:szCs w:val="20"/>
        </w:rPr>
        <w:t>Registrar in</w:t>
      </w:r>
      <w:r w:rsidRPr="00D61541">
        <w:rPr>
          <w:rFonts w:ascii="Arial" w:hAnsi="Arial" w:cs="Arial"/>
          <w:sz w:val="20"/>
          <w:szCs w:val="20"/>
        </w:rPr>
        <w:t xml:space="preserve"> Obstetrics and Gynaecology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i/>
          <w:sz w:val="20"/>
          <w:szCs w:val="20"/>
        </w:rPr>
        <w:t>Oct 02-May 04</w:t>
      </w:r>
    </w:p>
    <w:p w14:paraId="512DA1FC" w14:textId="77777777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Yorkshire Deanery, UK</w:t>
      </w:r>
    </w:p>
    <w:p w14:paraId="5EAC1C68" w14:textId="77777777" w:rsidR="002A65B2" w:rsidRPr="00D61541" w:rsidRDefault="002A65B2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</w:p>
    <w:p w14:paraId="0BCAB626" w14:textId="4AB50ACB" w:rsidR="002A65B2" w:rsidRPr="00D61541" w:rsidRDefault="006C105A">
      <w:pPr>
        <w:ind w:leftChars="200" w:left="480" w:right="-493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Registrar in Obstetrics and Gynaecology</w:t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</w:r>
      <w:r w:rsidRPr="00D61541">
        <w:rPr>
          <w:rFonts w:ascii="Arial" w:hAnsi="Arial" w:cs="Arial"/>
          <w:sz w:val="20"/>
          <w:szCs w:val="20"/>
        </w:rPr>
        <w:tab/>
        <w:t>Jan</w:t>
      </w:r>
      <w:r w:rsidRPr="00D61541">
        <w:rPr>
          <w:rFonts w:ascii="Arial" w:hAnsi="Arial" w:cs="Arial"/>
          <w:i/>
          <w:sz w:val="20"/>
          <w:szCs w:val="20"/>
        </w:rPr>
        <w:t xml:space="preserve"> 99-Oct 02</w:t>
      </w:r>
    </w:p>
    <w:p w14:paraId="7ABA86A6" w14:textId="77777777" w:rsidR="002A65B2" w:rsidRPr="00D61541" w:rsidRDefault="006C105A">
      <w:pPr>
        <w:ind w:leftChars="200" w:left="480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 Yorkshire Deanery -St. James’s University Hospital, Leeds, UK</w:t>
      </w:r>
    </w:p>
    <w:p w14:paraId="60CC8D02" w14:textId="77777777" w:rsidR="002A65B2" w:rsidRPr="00D61541" w:rsidRDefault="002A65B2">
      <w:pPr>
        <w:ind w:leftChars="200" w:left="480" w:right="-496" w:firstLineChars="120" w:firstLine="240"/>
        <w:rPr>
          <w:rFonts w:ascii="Arial" w:hAnsi="Arial" w:cs="Arial"/>
          <w:sz w:val="20"/>
          <w:szCs w:val="20"/>
        </w:rPr>
      </w:pPr>
    </w:p>
    <w:p w14:paraId="224A6590" w14:textId="12D88C06" w:rsidR="002A65B2" w:rsidRPr="00D61541" w:rsidRDefault="006C105A" w:rsidP="00820ACA">
      <w:pPr>
        <w:ind w:right="-496" w:firstLine="72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Specialization School in Obstetrics and Gynaecology </w:t>
      </w:r>
      <w:r w:rsidR="00024C97" w:rsidRPr="00D61541">
        <w:rPr>
          <w:rFonts w:ascii="Arial" w:hAnsi="Arial" w:cs="Arial"/>
          <w:sz w:val="20"/>
          <w:szCs w:val="20"/>
        </w:rPr>
        <w:tab/>
      </w:r>
      <w:r w:rsidR="00024C97" w:rsidRPr="00D61541">
        <w:rPr>
          <w:rFonts w:ascii="Arial" w:hAnsi="Arial" w:cs="Arial"/>
          <w:sz w:val="20"/>
          <w:szCs w:val="20"/>
        </w:rPr>
        <w:tab/>
      </w:r>
      <w:r w:rsidR="00024C97" w:rsidRPr="00D61541">
        <w:rPr>
          <w:rFonts w:ascii="Arial" w:hAnsi="Arial" w:cs="Arial"/>
          <w:sz w:val="20"/>
          <w:szCs w:val="20"/>
        </w:rPr>
        <w:tab/>
        <w:t>Mar 94-Dec 98.</w:t>
      </w:r>
    </w:p>
    <w:p w14:paraId="1B270501" w14:textId="77777777" w:rsidR="002A65B2" w:rsidRPr="00D61541" w:rsidRDefault="006C105A">
      <w:pPr>
        <w:ind w:leftChars="200" w:left="480" w:right="-496" w:firstLineChars="120" w:firstLine="240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with special reference to Reproductive Medicine, </w:t>
      </w:r>
    </w:p>
    <w:p w14:paraId="1B8D39EA" w14:textId="23936D7C" w:rsidR="002A65B2" w:rsidRPr="00D61541" w:rsidRDefault="006C105A" w:rsidP="00024C97">
      <w:pPr>
        <w:ind w:leftChars="200" w:left="480" w:right="-496" w:firstLineChars="120" w:firstLine="240"/>
        <w:rPr>
          <w:rFonts w:ascii="Arial" w:hAnsi="Arial" w:cs="Arial"/>
          <w:i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Palermo University, Italy</w:t>
      </w:r>
      <w:r w:rsidRPr="00D61541">
        <w:rPr>
          <w:rFonts w:ascii="Arial" w:hAnsi="Arial" w:cs="Arial"/>
          <w:sz w:val="20"/>
          <w:szCs w:val="20"/>
        </w:rPr>
        <w:tab/>
      </w:r>
      <w:r w:rsidR="00024C97" w:rsidRPr="00D61541">
        <w:rPr>
          <w:rFonts w:ascii="Arial" w:hAnsi="Arial" w:cs="Arial"/>
          <w:sz w:val="20"/>
          <w:szCs w:val="20"/>
        </w:rPr>
        <w:t xml:space="preserve"> - 4</w:t>
      </w:r>
      <w:r w:rsidR="00024C97" w:rsidRPr="00D61541">
        <w:rPr>
          <w:rFonts w:ascii="Arial" w:hAnsi="Arial" w:cs="Arial"/>
          <w:sz w:val="20"/>
          <w:szCs w:val="20"/>
          <w:vertAlign w:val="superscript"/>
        </w:rPr>
        <w:t>th</w:t>
      </w:r>
      <w:r w:rsidR="00024C97" w:rsidRPr="00D61541">
        <w:rPr>
          <w:rFonts w:ascii="Arial" w:hAnsi="Arial" w:cs="Arial"/>
          <w:sz w:val="20"/>
          <w:szCs w:val="20"/>
        </w:rPr>
        <w:t xml:space="preserve"> year -</w:t>
      </w:r>
      <w:r w:rsidRPr="00D61541">
        <w:rPr>
          <w:rFonts w:ascii="Arial" w:hAnsi="Arial" w:cs="Arial"/>
          <w:sz w:val="20"/>
          <w:szCs w:val="20"/>
        </w:rPr>
        <w:t>St James’s University Hospital, Leeds, UK</w:t>
      </w:r>
      <w:r w:rsidR="00024C97" w:rsidRPr="00D61541">
        <w:rPr>
          <w:rFonts w:ascii="Arial" w:hAnsi="Arial" w:cs="Arial"/>
          <w:sz w:val="20"/>
          <w:szCs w:val="20"/>
        </w:rPr>
        <w:t>.</w:t>
      </w:r>
    </w:p>
    <w:p w14:paraId="13F38CE5" w14:textId="77777777" w:rsidR="002A65B2" w:rsidRPr="00D61541" w:rsidRDefault="002A65B2">
      <w:pPr>
        <w:ind w:right="-496"/>
        <w:rPr>
          <w:rFonts w:ascii="Arial" w:hAnsi="Arial" w:cs="Arial"/>
          <w:sz w:val="20"/>
          <w:szCs w:val="20"/>
        </w:rPr>
      </w:pPr>
    </w:p>
    <w:p w14:paraId="0170DA3A" w14:textId="77777777" w:rsidR="002A65B2" w:rsidRPr="00D61541" w:rsidRDefault="006C105A">
      <w:pPr>
        <w:ind w:left="567" w:right="-496"/>
        <w:rPr>
          <w:rFonts w:ascii="Arial" w:hAnsi="Arial" w:cs="Arial"/>
          <w:i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sz w:val="20"/>
          <w:szCs w:val="20"/>
        </w:rPr>
        <w:tab/>
      </w:r>
    </w:p>
    <w:p w14:paraId="61709CEA" w14:textId="10BC4DAA" w:rsidR="002A65B2" w:rsidRPr="00D61541" w:rsidRDefault="006C105A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 xml:space="preserve">Clinical Experience  </w:t>
      </w:r>
      <w:r w:rsidR="001D0B1A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(</w:t>
      </w:r>
      <w:r w:rsidR="00DE2911"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Reproductive Medicine</w:t>
      </w:r>
      <w:r w:rsidR="001D0B1A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)</w:t>
      </w:r>
    </w:p>
    <w:p w14:paraId="38409F8A" w14:textId="77777777" w:rsidR="002A65B2" w:rsidRPr="00D61541" w:rsidRDefault="002A65B2">
      <w:pPr>
        <w:rPr>
          <w:rFonts w:ascii="Arial" w:hAnsi="Arial" w:cs="Arial"/>
          <w:sz w:val="20"/>
          <w:szCs w:val="20"/>
        </w:rPr>
      </w:pPr>
    </w:p>
    <w:p w14:paraId="223550F8" w14:textId="77777777" w:rsidR="002A65B2" w:rsidRPr="00D61541" w:rsidRDefault="006C105A" w:rsidP="00624B8E">
      <w:pPr>
        <w:ind w:right="-432"/>
        <w:rPr>
          <w:rFonts w:ascii="Arial" w:hAnsi="Arial" w:cs="Arial"/>
          <w:b/>
          <w:sz w:val="20"/>
          <w:szCs w:val="20"/>
        </w:rPr>
      </w:pPr>
      <w:r w:rsidRPr="00D61541">
        <w:rPr>
          <w:rFonts w:ascii="Arial" w:hAnsi="Arial" w:cs="Arial"/>
          <w:b/>
          <w:sz w:val="20"/>
          <w:szCs w:val="20"/>
        </w:rPr>
        <w:t>Routine administration</w:t>
      </w:r>
    </w:p>
    <w:p w14:paraId="726FF9C8" w14:textId="77777777" w:rsidR="002A65B2" w:rsidRPr="00D61541" w:rsidRDefault="006C105A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Organization and management of multidisciplinary meetings</w:t>
      </w:r>
    </w:p>
    <w:p w14:paraId="4CCE56A1" w14:textId="1B415138" w:rsidR="002A65B2" w:rsidRPr="00D61541" w:rsidRDefault="006C105A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lastRenderedPageBreak/>
        <w:t>Audit; completion, presentation</w:t>
      </w:r>
      <w:r w:rsidR="00C13069" w:rsidRPr="00D61541">
        <w:rPr>
          <w:rFonts w:ascii="Arial" w:hAnsi="Arial" w:cs="Arial"/>
          <w:sz w:val="20"/>
          <w:szCs w:val="20"/>
        </w:rPr>
        <w:t>,</w:t>
      </w:r>
      <w:r w:rsidRPr="00D61541">
        <w:rPr>
          <w:rFonts w:ascii="Arial" w:hAnsi="Arial" w:cs="Arial"/>
          <w:sz w:val="20"/>
          <w:szCs w:val="20"/>
        </w:rPr>
        <w:t xml:space="preserve"> and re-auditing. </w:t>
      </w:r>
    </w:p>
    <w:p w14:paraId="22DE4AC3" w14:textId="2222F45B" w:rsidR="002A65B2" w:rsidRPr="00D61541" w:rsidRDefault="006C105A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Teaching; Regularly involved in teaching Reproductive Medicine end </w:t>
      </w:r>
      <w:r w:rsidR="00624B8E" w:rsidRPr="00D61541">
        <w:rPr>
          <w:rFonts w:ascii="Arial" w:hAnsi="Arial" w:cs="Arial"/>
          <w:sz w:val="20"/>
          <w:szCs w:val="20"/>
        </w:rPr>
        <w:t>E</w:t>
      </w:r>
      <w:r w:rsidRPr="00D61541">
        <w:rPr>
          <w:rFonts w:ascii="Arial" w:hAnsi="Arial" w:cs="Arial"/>
          <w:sz w:val="20"/>
          <w:szCs w:val="20"/>
        </w:rPr>
        <w:t>ndocrinology to medical students, junior doctors</w:t>
      </w:r>
      <w:r w:rsidR="00C13069" w:rsidRPr="00D61541">
        <w:rPr>
          <w:rFonts w:ascii="Arial" w:hAnsi="Arial" w:cs="Arial"/>
          <w:sz w:val="20"/>
          <w:szCs w:val="20"/>
        </w:rPr>
        <w:t>,</w:t>
      </w:r>
      <w:r w:rsidRPr="00D61541">
        <w:rPr>
          <w:rFonts w:ascii="Arial" w:hAnsi="Arial" w:cs="Arial"/>
          <w:sz w:val="20"/>
          <w:szCs w:val="20"/>
        </w:rPr>
        <w:t xml:space="preserve"> and newly appointed colle</w:t>
      </w:r>
      <w:r w:rsidR="00A9098E" w:rsidRPr="00D61541">
        <w:rPr>
          <w:rFonts w:ascii="Arial" w:hAnsi="Arial" w:cs="Arial"/>
          <w:sz w:val="20"/>
          <w:szCs w:val="20"/>
        </w:rPr>
        <w:t>agues.</w:t>
      </w:r>
      <w:r w:rsidR="00624B8E" w:rsidRPr="00D61541">
        <w:rPr>
          <w:rFonts w:ascii="Arial" w:hAnsi="Arial" w:cs="Arial"/>
          <w:sz w:val="20"/>
          <w:szCs w:val="20"/>
        </w:rPr>
        <w:t xml:space="preserve"> Leeds MRCOG pt 1 and 2 Courses and involvement in medical </w:t>
      </w:r>
      <w:r w:rsidR="004B46F8" w:rsidRPr="00D61541">
        <w:rPr>
          <w:rFonts w:ascii="Arial" w:hAnsi="Arial" w:cs="Arial"/>
          <w:sz w:val="20"/>
          <w:szCs w:val="20"/>
        </w:rPr>
        <w:t>students’</w:t>
      </w:r>
      <w:r w:rsidR="00624B8E" w:rsidRPr="00D61541">
        <w:rPr>
          <w:rFonts w:ascii="Arial" w:hAnsi="Arial" w:cs="Arial"/>
          <w:sz w:val="20"/>
          <w:szCs w:val="20"/>
        </w:rPr>
        <w:t xml:space="preserve"> exams. </w:t>
      </w:r>
    </w:p>
    <w:p w14:paraId="68BBFAEA" w14:textId="237D42AB" w:rsidR="00624B8E" w:rsidRPr="00B340E7" w:rsidRDefault="006C105A" w:rsidP="00B340E7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Research</w:t>
      </w:r>
      <w:r w:rsidR="00B340E7">
        <w:rPr>
          <w:rFonts w:ascii="Arial" w:hAnsi="Arial" w:cs="Arial"/>
          <w:sz w:val="20"/>
          <w:szCs w:val="20"/>
        </w:rPr>
        <w:t>.</w:t>
      </w:r>
    </w:p>
    <w:p w14:paraId="2917071F" w14:textId="5A34BD10" w:rsidR="002A65B2" w:rsidRPr="00D61541" w:rsidRDefault="00B340E7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C105A" w:rsidRPr="00D61541">
        <w:rPr>
          <w:rFonts w:ascii="Arial" w:hAnsi="Arial" w:cs="Arial"/>
          <w:sz w:val="20"/>
          <w:szCs w:val="20"/>
        </w:rPr>
        <w:t>ail correspondence with other medical doctors in a multidisciplinary approach to the care of the infertile couple</w:t>
      </w:r>
      <w:r w:rsidR="00624B8E" w:rsidRPr="00D61541">
        <w:rPr>
          <w:rFonts w:ascii="Arial" w:hAnsi="Arial" w:cs="Arial"/>
          <w:sz w:val="20"/>
          <w:szCs w:val="20"/>
        </w:rPr>
        <w:t>, high-risk pregnancy,</w:t>
      </w:r>
      <w:r w:rsidR="006C105A" w:rsidRPr="00D61541">
        <w:rPr>
          <w:rFonts w:ascii="Arial" w:hAnsi="Arial" w:cs="Arial"/>
          <w:sz w:val="20"/>
          <w:szCs w:val="20"/>
        </w:rPr>
        <w:t xml:space="preserve"> and the preservation of gametes.</w:t>
      </w:r>
    </w:p>
    <w:p w14:paraId="73790C0C" w14:textId="0D9C4DAE" w:rsidR="002A65B2" w:rsidRPr="00D61541" w:rsidRDefault="006C105A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Operating theatre; management and prioritization of cases.</w:t>
      </w:r>
    </w:p>
    <w:p w14:paraId="405CB400" w14:textId="4A26FEF2" w:rsidR="00624B8E" w:rsidRPr="00D61541" w:rsidRDefault="00624B8E">
      <w:pPr>
        <w:numPr>
          <w:ilvl w:val="0"/>
          <w:numId w:val="3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Mandatory </w:t>
      </w:r>
      <w:r w:rsidR="002907F0" w:rsidRPr="00D61541">
        <w:rPr>
          <w:rFonts w:ascii="Arial" w:hAnsi="Arial" w:cs="Arial"/>
          <w:sz w:val="20"/>
          <w:szCs w:val="20"/>
        </w:rPr>
        <w:t xml:space="preserve">hospitals/clinic </w:t>
      </w:r>
      <w:r w:rsidRPr="00D61541">
        <w:rPr>
          <w:rFonts w:ascii="Arial" w:hAnsi="Arial" w:cs="Arial"/>
          <w:sz w:val="20"/>
          <w:szCs w:val="20"/>
        </w:rPr>
        <w:t>training courses.</w:t>
      </w:r>
    </w:p>
    <w:p w14:paraId="05D015C2" w14:textId="77777777" w:rsidR="002A65B2" w:rsidRPr="00D61541" w:rsidRDefault="002A65B2">
      <w:pPr>
        <w:ind w:left="900" w:right="-432"/>
        <w:rPr>
          <w:rFonts w:ascii="Arial" w:hAnsi="Arial" w:cs="Arial"/>
          <w:sz w:val="20"/>
          <w:szCs w:val="20"/>
        </w:rPr>
      </w:pPr>
    </w:p>
    <w:p w14:paraId="05CBE386" w14:textId="77777777" w:rsidR="002A65B2" w:rsidRPr="00D61541" w:rsidRDefault="006C105A" w:rsidP="00C319BC">
      <w:p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b/>
          <w:bCs/>
          <w:sz w:val="20"/>
          <w:szCs w:val="20"/>
        </w:rPr>
        <w:t>Clinical commitments</w:t>
      </w:r>
    </w:p>
    <w:p w14:paraId="79E432A4" w14:textId="77777777" w:rsidR="002A65B2" w:rsidRPr="00D61541" w:rsidRDefault="002A65B2" w:rsidP="00A9098E">
      <w:pPr>
        <w:tabs>
          <w:tab w:val="left" w:pos="1260"/>
        </w:tabs>
        <w:ind w:right="-432"/>
        <w:rPr>
          <w:rFonts w:ascii="Arial" w:hAnsi="Arial" w:cs="Arial"/>
          <w:sz w:val="20"/>
          <w:szCs w:val="20"/>
        </w:rPr>
      </w:pPr>
    </w:p>
    <w:p w14:paraId="502C4564" w14:textId="77777777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Gynaecology clinics and Reproductive Medicine clinics </w:t>
      </w:r>
    </w:p>
    <w:p w14:paraId="4D6EE19F" w14:textId="77777777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HyCoSy clinic and aquascans. </w:t>
      </w:r>
    </w:p>
    <w:p w14:paraId="31D277DD" w14:textId="77777777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Baseline 2D and 3D scans</w:t>
      </w:r>
    </w:p>
    <w:p w14:paraId="724D30B9" w14:textId="77777777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Follicle tracking and management of </w:t>
      </w:r>
      <w:r w:rsidR="00140DD1" w:rsidRPr="00D61541">
        <w:rPr>
          <w:rFonts w:ascii="Arial" w:hAnsi="Arial" w:cs="Arial"/>
          <w:sz w:val="20"/>
          <w:szCs w:val="20"/>
        </w:rPr>
        <w:t xml:space="preserve">all </w:t>
      </w:r>
      <w:r w:rsidRPr="00D61541">
        <w:rPr>
          <w:rFonts w:ascii="Arial" w:hAnsi="Arial" w:cs="Arial"/>
          <w:sz w:val="20"/>
          <w:szCs w:val="20"/>
        </w:rPr>
        <w:t>ART</w:t>
      </w:r>
      <w:r w:rsidR="00140DD1" w:rsidRPr="00D61541">
        <w:rPr>
          <w:rFonts w:ascii="Arial" w:hAnsi="Arial" w:cs="Arial"/>
          <w:sz w:val="20"/>
          <w:szCs w:val="20"/>
        </w:rPr>
        <w:t xml:space="preserve"> procedures.</w:t>
      </w:r>
    </w:p>
    <w:p w14:paraId="16532870" w14:textId="4C4CAF5D" w:rsidR="00394D08" w:rsidRPr="00D61541" w:rsidRDefault="00DC13B8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Diagnostic Hysteroscopy.</w:t>
      </w:r>
    </w:p>
    <w:p w14:paraId="0F4314A7" w14:textId="4B1D17C7" w:rsidR="00394D08" w:rsidRPr="00D61541" w:rsidRDefault="00394D08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Endometrial scratch</w:t>
      </w:r>
      <w:r w:rsidR="00DC13B8" w:rsidRPr="00D61541">
        <w:rPr>
          <w:rFonts w:ascii="Arial" w:hAnsi="Arial" w:cs="Arial"/>
          <w:sz w:val="20"/>
          <w:szCs w:val="20"/>
        </w:rPr>
        <w:t xml:space="preserve"> and related procedures (Endometrial Receptivity Array, EMMA/ALICE tests)</w:t>
      </w:r>
    </w:p>
    <w:p w14:paraId="1B7BF47B" w14:textId="08A64015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Egg collection (pick up) - pick up rate 85 to 90% of the oocytes</w:t>
      </w:r>
      <w:r w:rsidR="00394D08" w:rsidRPr="00D61541">
        <w:rPr>
          <w:rFonts w:ascii="Arial" w:hAnsi="Arial" w:cs="Arial"/>
          <w:sz w:val="20"/>
          <w:szCs w:val="20"/>
        </w:rPr>
        <w:t xml:space="preserve"> under GA or IV sedation and paracervical block – difficult egg collections</w:t>
      </w:r>
      <w:r w:rsidR="00C319BC" w:rsidRPr="00D61541">
        <w:rPr>
          <w:rFonts w:ascii="Arial" w:hAnsi="Arial" w:cs="Arial"/>
          <w:sz w:val="20"/>
          <w:szCs w:val="20"/>
        </w:rPr>
        <w:t>.</w:t>
      </w:r>
    </w:p>
    <w:p w14:paraId="7D5ED3CB" w14:textId="1CB6BD7D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Embryo transfer</w:t>
      </w:r>
      <w:r w:rsidR="003622D0" w:rsidRPr="00D61541">
        <w:rPr>
          <w:rFonts w:ascii="Arial" w:hAnsi="Arial" w:cs="Arial"/>
          <w:sz w:val="20"/>
          <w:szCs w:val="20"/>
        </w:rPr>
        <w:t xml:space="preserve">s </w:t>
      </w:r>
      <w:r w:rsidR="009C64BE" w:rsidRPr="00D61541">
        <w:rPr>
          <w:rFonts w:ascii="Arial" w:hAnsi="Arial" w:cs="Arial"/>
          <w:sz w:val="20"/>
          <w:szCs w:val="20"/>
        </w:rPr>
        <w:t>–</w:t>
      </w:r>
      <w:r w:rsidR="003622D0" w:rsidRPr="00D61541">
        <w:rPr>
          <w:rFonts w:ascii="Arial" w:hAnsi="Arial" w:cs="Arial"/>
          <w:sz w:val="20"/>
          <w:szCs w:val="20"/>
        </w:rPr>
        <w:t xml:space="preserve"> </w:t>
      </w:r>
      <w:r w:rsidR="009C64BE" w:rsidRPr="00D61541">
        <w:rPr>
          <w:rFonts w:ascii="Arial" w:hAnsi="Arial" w:cs="Arial"/>
          <w:sz w:val="20"/>
          <w:szCs w:val="20"/>
        </w:rPr>
        <w:t>Data from embryology report</w:t>
      </w:r>
      <w:r w:rsidR="00565E3E" w:rsidRPr="00D61541">
        <w:rPr>
          <w:rFonts w:ascii="Arial" w:hAnsi="Arial" w:cs="Arial"/>
          <w:sz w:val="20"/>
          <w:szCs w:val="20"/>
        </w:rPr>
        <w:t xml:space="preserve"> the following consistent</w:t>
      </w:r>
      <w:r w:rsidR="009C64BE" w:rsidRPr="00D61541">
        <w:rPr>
          <w:rFonts w:ascii="Arial" w:hAnsi="Arial" w:cs="Arial"/>
          <w:sz w:val="20"/>
          <w:szCs w:val="20"/>
        </w:rPr>
        <w:t xml:space="preserve"> </w:t>
      </w:r>
      <w:r w:rsidR="003622D0" w:rsidRPr="00D61541">
        <w:rPr>
          <w:rFonts w:ascii="Arial" w:hAnsi="Arial" w:cs="Arial"/>
          <w:sz w:val="20"/>
          <w:szCs w:val="20"/>
        </w:rPr>
        <w:t xml:space="preserve">CPR </w:t>
      </w:r>
      <w:r w:rsidRPr="00D61541">
        <w:rPr>
          <w:rFonts w:ascii="Arial" w:hAnsi="Arial" w:cs="Arial"/>
          <w:sz w:val="20"/>
          <w:szCs w:val="20"/>
        </w:rPr>
        <w:t>per tran</w:t>
      </w:r>
      <w:r w:rsidR="00140DD1" w:rsidRPr="00D61541">
        <w:rPr>
          <w:rFonts w:ascii="Arial" w:hAnsi="Arial" w:cs="Arial"/>
          <w:sz w:val="20"/>
          <w:szCs w:val="20"/>
        </w:rPr>
        <w:t xml:space="preserve">sfer </w:t>
      </w:r>
      <w:r w:rsidR="003622D0" w:rsidRPr="00D61541">
        <w:rPr>
          <w:rFonts w:ascii="Arial" w:hAnsi="Arial" w:cs="Arial"/>
          <w:sz w:val="20"/>
          <w:szCs w:val="20"/>
        </w:rPr>
        <w:t>–</w:t>
      </w:r>
      <w:r w:rsidR="00140DD1" w:rsidRPr="00D61541">
        <w:rPr>
          <w:rFonts w:ascii="Arial" w:hAnsi="Arial" w:cs="Arial"/>
          <w:sz w:val="20"/>
          <w:szCs w:val="20"/>
        </w:rPr>
        <w:t xml:space="preserve"> </w:t>
      </w:r>
      <w:r w:rsidR="003622D0" w:rsidRPr="00D61541">
        <w:rPr>
          <w:rFonts w:ascii="Arial" w:hAnsi="Arial" w:cs="Arial"/>
          <w:sz w:val="20"/>
          <w:szCs w:val="20"/>
        </w:rPr>
        <w:t xml:space="preserve">49.42% (346/171) in 2018 for </w:t>
      </w:r>
      <w:r w:rsidR="00140DD1" w:rsidRPr="00D61541">
        <w:rPr>
          <w:rFonts w:ascii="Arial" w:hAnsi="Arial" w:cs="Arial"/>
          <w:sz w:val="20"/>
          <w:szCs w:val="20"/>
        </w:rPr>
        <w:t>all</w:t>
      </w:r>
      <w:r w:rsidR="003622D0" w:rsidRPr="00D61541">
        <w:rPr>
          <w:rFonts w:ascii="Arial" w:hAnsi="Arial" w:cs="Arial"/>
          <w:sz w:val="20"/>
          <w:szCs w:val="20"/>
        </w:rPr>
        <w:t xml:space="preserve"> fresh </w:t>
      </w:r>
      <w:r w:rsidR="00140DD1" w:rsidRPr="00D61541">
        <w:rPr>
          <w:rFonts w:ascii="Arial" w:hAnsi="Arial" w:cs="Arial"/>
          <w:sz w:val="20"/>
          <w:szCs w:val="20"/>
        </w:rPr>
        <w:t>transfers</w:t>
      </w:r>
      <w:r w:rsidR="003622D0" w:rsidRPr="00D61541">
        <w:rPr>
          <w:rFonts w:ascii="Arial" w:hAnsi="Arial" w:cs="Arial"/>
          <w:sz w:val="20"/>
          <w:szCs w:val="20"/>
        </w:rPr>
        <w:t xml:space="preserve"> and 54.3% </w:t>
      </w:r>
      <w:r w:rsidR="00D30E86" w:rsidRPr="00D61541">
        <w:rPr>
          <w:rFonts w:ascii="Arial" w:hAnsi="Arial" w:cs="Arial"/>
          <w:sz w:val="20"/>
          <w:szCs w:val="20"/>
        </w:rPr>
        <w:t>(46/25</w:t>
      </w:r>
      <w:r w:rsidRPr="00D61541">
        <w:rPr>
          <w:rFonts w:ascii="Arial" w:hAnsi="Arial" w:cs="Arial"/>
          <w:sz w:val="20"/>
          <w:szCs w:val="20"/>
        </w:rPr>
        <w:t>)</w:t>
      </w:r>
      <w:r w:rsidR="00F260C9" w:rsidRPr="00D61541">
        <w:rPr>
          <w:rFonts w:ascii="Arial" w:hAnsi="Arial" w:cs="Arial"/>
          <w:sz w:val="20"/>
          <w:szCs w:val="20"/>
        </w:rPr>
        <w:t xml:space="preserve"> for 2019</w:t>
      </w:r>
      <w:r w:rsidR="00D30E86" w:rsidRPr="00D61541">
        <w:rPr>
          <w:rFonts w:ascii="Arial" w:hAnsi="Arial" w:cs="Arial"/>
          <w:sz w:val="20"/>
          <w:szCs w:val="20"/>
        </w:rPr>
        <w:t>.</w:t>
      </w:r>
      <w:r w:rsidR="00E55007" w:rsidRPr="00D61541">
        <w:rPr>
          <w:rFonts w:ascii="Arial" w:hAnsi="Arial" w:cs="Arial"/>
          <w:sz w:val="20"/>
          <w:szCs w:val="20"/>
        </w:rPr>
        <w:t xml:space="preserve"> </w:t>
      </w:r>
    </w:p>
    <w:p w14:paraId="39F00D08" w14:textId="77777777" w:rsidR="00394D08" w:rsidRPr="00D61541" w:rsidRDefault="00394D08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Difficult embryo transfers – successful ET in patients with previous cone biopsy and trachelectomy. </w:t>
      </w:r>
    </w:p>
    <w:p w14:paraId="4930B02A" w14:textId="77777777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Prevention and management of OHSS. </w:t>
      </w:r>
    </w:p>
    <w:p w14:paraId="6BE3274D" w14:textId="6CF50B04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Management of cycles using donated gametes and embryos</w:t>
      </w:r>
      <w:r w:rsidR="00C319BC" w:rsidRPr="00D61541">
        <w:rPr>
          <w:rFonts w:ascii="Arial" w:hAnsi="Arial" w:cs="Arial"/>
          <w:sz w:val="20"/>
          <w:szCs w:val="20"/>
        </w:rPr>
        <w:t>.</w:t>
      </w:r>
    </w:p>
    <w:p w14:paraId="0467B255" w14:textId="6E1C3554" w:rsidR="002A65B2" w:rsidRPr="00D61541" w:rsidRDefault="006C105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Surrogacy.</w:t>
      </w:r>
    </w:p>
    <w:p w14:paraId="4B36BFBE" w14:textId="2007A612" w:rsidR="00E107DA" w:rsidRPr="00D61541" w:rsidRDefault="00E107DA">
      <w:pPr>
        <w:numPr>
          <w:ilvl w:val="0"/>
          <w:numId w:val="2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Investigation and support of Quality Assurance – review of incidents and complaints.</w:t>
      </w:r>
    </w:p>
    <w:p w14:paraId="19886AA6" w14:textId="77777777" w:rsidR="000D6126" w:rsidRPr="00D61541" w:rsidRDefault="000D6126" w:rsidP="00651AE6">
      <w:pPr>
        <w:ind w:right="-432"/>
        <w:rPr>
          <w:rFonts w:ascii="Arial" w:hAnsi="Arial" w:cs="Arial"/>
          <w:sz w:val="20"/>
          <w:szCs w:val="20"/>
        </w:rPr>
      </w:pPr>
    </w:p>
    <w:p w14:paraId="5CDB06C0" w14:textId="212B69D9" w:rsidR="002A65B2" w:rsidRPr="00D61541" w:rsidRDefault="006C105A" w:rsidP="00651AE6">
      <w:pPr>
        <w:ind w:right="-432"/>
        <w:rPr>
          <w:rFonts w:ascii="Arial" w:hAnsi="Arial" w:cs="Arial"/>
          <w:b/>
          <w:sz w:val="20"/>
          <w:szCs w:val="20"/>
        </w:rPr>
      </w:pPr>
      <w:r w:rsidRPr="00D61541">
        <w:rPr>
          <w:rFonts w:ascii="Arial" w:hAnsi="Arial" w:cs="Arial"/>
          <w:b/>
          <w:sz w:val="20"/>
          <w:szCs w:val="20"/>
        </w:rPr>
        <w:t xml:space="preserve">Continuous Professional Development </w:t>
      </w:r>
    </w:p>
    <w:p w14:paraId="1C3D6EC8" w14:textId="77777777" w:rsidR="00C319BC" w:rsidRPr="00D61541" w:rsidRDefault="00C319BC" w:rsidP="00651AE6">
      <w:pPr>
        <w:ind w:right="-432"/>
        <w:rPr>
          <w:rFonts w:ascii="Arial" w:hAnsi="Arial" w:cs="Arial"/>
          <w:b/>
          <w:sz w:val="20"/>
          <w:szCs w:val="20"/>
        </w:rPr>
      </w:pPr>
    </w:p>
    <w:p w14:paraId="68D65526" w14:textId="3B26F30A" w:rsidR="00C319BC" w:rsidRPr="00D61541" w:rsidRDefault="006C105A" w:rsidP="002907F0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Reviews of literature in Reproductive Medicine</w:t>
      </w:r>
    </w:p>
    <w:p w14:paraId="4B92DAD5" w14:textId="27907EA6" w:rsidR="00C319BC" w:rsidRPr="00D61541" w:rsidRDefault="006C105A" w:rsidP="00C319BC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Research and Audit</w:t>
      </w:r>
      <w:r w:rsidR="00C319BC" w:rsidRPr="00D61541">
        <w:rPr>
          <w:rFonts w:ascii="Arial" w:hAnsi="Arial" w:cs="Arial"/>
          <w:sz w:val="20"/>
          <w:szCs w:val="20"/>
        </w:rPr>
        <w:t xml:space="preserve"> in keeping with </w:t>
      </w:r>
      <w:r w:rsidR="006F321B" w:rsidRPr="00D61541">
        <w:rPr>
          <w:rFonts w:ascii="Arial" w:hAnsi="Arial" w:cs="Arial"/>
          <w:sz w:val="20"/>
          <w:szCs w:val="20"/>
        </w:rPr>
        <w:t>organisation’s</w:t>
      </w:r>
      <w:r w:rsidR="00C319BC" w:rsidRPr="00D61541">
        <w:rPr>
          <w:rFonts w:ascii="Arial" w:hAnsi="Arial" w:cs="Arial"/>
          <w:sz w:val="20"/>
          <w:szCs w:val="20"/>
        </w:rPr>
        <w:t xml:space="preserve"> operational requirements.</w:t>
      </w:r>
    </w:p>
    <w:p w14:paraId="1B85730C" w14:textId="25DDBA01" w:rsidR="00C319BC" w:rsidRPr="00D61541" w:rsidRDefault="006C105A" w:rsidP="00C319BC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Courses and Conferences </w:t>
      </w:r>
    </w:p>
    <w:p w14:paraId="03F56B05" w14:textId="46EE9CA2" w:rsidR="00C319BC" w:rsidRPr="00D61541" w:rsidRDefault="00651AE6" w:rsidP="00C319BC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HFEA</w:t>
      </w:r>
      <w:r w:rsidR="006C105A" w:rsidRPr="00D61541">
        <w:rPr>
          <w:rFonts w:ascii="Arial" w:hAnsi="Arial" w:cs="Arial"/>
          <w:sz w:val="20"/>
          <w:szCs w:val="20"/>
        </w:rPr>
        <w:t xml:space="preserve"> “Code of Practice”</w:t>
      </w:r>
    </w:p>
    <w:p w14:paraId="44CB3AE9" w14:textId="77777777" w:rsidR="002907F0" w:rsidRPr="00D61541" w:rsidRDefault="00C319BC" w:rsidP="002907F0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Up-to-date eportfolio</w:t>
      </w:r>
      <w:r w:rsidR="006C105A" w:rsidRPr="00D61541">
        <w:rPr>
          <w:rFonts w:ascii="Arial" w:hAnsi="Arial" w:cs="Arial"/>
          <w:sz w:val="20"/>
          <w:szCs w:val="20"/>
        </w:rPr>
        <w:t>, RCOG</w:t>
      </w:r>
      <w:r w:rsidR="006F321B" w:rsidRPr="00D61541">
        <w:rPr>
          <w:rFonts w:ascii="Arial" w:hAnsi="Arial" w:cs="Arial"/>
          <w:sz w:val="20"/>
          <w:szCs w:val="20"/>
        </w:rPr>
        <w:t xml:space="preserve">. </w:t>
      </w:r>
    </w:p>
    <w:p w14:paraId="62B38E8B" w14:textId="5C779D69" w:rsidR="006F321B" w:rsidRPr="00D61541" w:rsidRDefault="006F321B" w:rsidP="002907F0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BFS Accreditation</w:t>
      </w:r>
      <w:r w:rsidR="002907F0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>and ESHRE accreditation for good practice for the use of time-lapse technology</w:t>
      </w:r>
    </w:p>
    <w:p w14:paraId="00128CE3" w14:textId="2B6904E0" w:rsidR="006F321B" w:rsidRPr="00D61541" w:rsidRDefault="006F321B">
      <w:pPr>
        <w:numPr>
          <w:ilvl w:val="0"/>
          <w:numId w:val="4"/>
        </w:numPr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Involvement and support in the PGT-A programme. </w:t>
      </w:r>
    </w:p>
    <w:p w14:paraId="76ECE07C" w14:textId="40B7740B" w:rsidR="000D6126" w:rsidRPr="00D61541" w:rsidRDefault="000D6126" w:rsidP="000D6126">
      <w:pPr>
        <w:numPr>
          <w:ilvl w:val="0"/>
          <w:numId w:val="4"/>
        </w:numPr>
        <w:tabs>
          <w:tab w:val="left" w:pos="1260"/>
        </w:tabs>
        <w:ind w:right="-432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Reviewer of the newly published ESHRE guidelines for Infertility (direct involvement in the Egg collection guideline and Embryo transfer guideline).</w:t>
      </w:r>
    </w:p>
    <w:p w14:paraId="0570CA2B" w14:textId="77777777" w:rsidR="002A65B2" w:rsidRPr="00D61541" w:rsidRDefault="002A65B2">
      <w:pPr>
        <w:ind w:left="720" w:right="-432"/>
        <w:rPr>
          <w:rFonts w:ascii="Arial" w:hAnsi="Arial" w:cs="Arial"/>
          <w:sz w:val="20"/>
          <w:szCs w:val="20"/>
        </w:rPr>
      </w:pPr>
    </w:p>
    <w:p w14:paraId="1F416717" w14:textId="5B123C79" w:rsidR="002A65B2" w:rsidRPr="00D61541" w:rsidRDefault="006C105A" w:rsidP="00EA2A54">
      <w:pPr>
        <w:ind w:right="-496"/>
        <w:rPr>
          <w:rFonts w:ascii="Arial" w:hAnsi="Arial" w:cs="Arial"/>
          <w:b/>
          <w:bCs/>
          <w:sz w:val="20"/>
          <w:szCs w:val="20"/>
        </w:rPr>
      </w:pPr>
      <w:r w:rsidRPr="00D61541">
        <w:rPr>
          <w:rFonts w:ascii="Arial" w:hAnsi="Arial" w:cs="Arial"/>
          <w:b/>
          <w:bCs/>
          <w:sz w:val="20"/>
          <w:szCs w:val="20"/>
        </w:rPr>
        <w:t>Ultrasonography</w:t>
      </w:r>
    </w:p>
    <w:p w14:paraId="04A54F96" w14:textId="77777777" w:rsidR="007C047C" w:rsidRPr="00D61541" w:rsidRDefault="007C047C" w:rsidP="00DA74AE">
      <w:pPr>
        <w:pStyle w:val="ListParagraph"/>
        <w:numPr>
          <w:ilvl w:val="0"/>
          <w:numId w:val="9"/>
        </w:numPr>
        <w:ind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BFS trainer. </w:t>
      </w:r>
    </w:p>
    <w:p w14:paraId="2B1CAAAF" w14:textId="7756C826" w:rsidR="002A65B2" w:rsidRPr="00D61541" w:rsidRDefault="006C105A" w:rsidP="00DA74AE">
      <w:pPr>
        <w:pStyle w:val="ListParagraph"/>
        <w:numPr>
          <w:ilvl w:val="0"/>
          <w:numId w:val="9"/>
        </w:numPr>
        <w:ind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2D/3D pelvic abdominal and transvaginal ultrasound scanning. HyCoSy and therapeutic procedure in ART.</w:t>
      </w:r>
    </w:p>
    <w:p w14:paraId="05CCC070" w14:textId="18847424" w:rsidR="002A65B2" w:rsidRPr="00D61541" w:rsidRDefault="006C105A" w:rsidP="00DA74AE">
      <w:pPr>
        <w:pStyle w:val="ListParagraph"/>
        <w:numPr>
          <w:ilvl w:val="0"/>
          <w:numId w:val="9"/>
        </w:numPr>
        <w:ind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Pregnancy scanning until 12 weeks gestation </w:t>
      </w:r>
    </w:p>
    <w:p w14:paraId="1AFF3965" w14:textId="77777777" w:rsidR="002A65B2" w:rsidRPr="00D61541" w:rsidRDefault="002A65B2">
      <w:pPr>
        <w:ind w:right="-496"/>
        <w:rPr>
          <w:rFonts w:ascii="Arial" w:hAnsi="Arial" w:cs="Arial"/>
          <w:b/>
          <w:sz w:val="20"/>
          <w:szCs w:val="20"/>
        </w:rPr>
      </w:pPr>
    </w:p>
    <w:p w14:paraId="0102A08D" w14:textId="77777777" w:rsidR="001D0B1A" w:rsidRDefault="001D0B1A">
      <w:pPr>
        <w:ind w:right="-496"/>
        <w:rPr>
          <w:rFonts w:ascii="Arial" w:hAnsi="Arial" w:cs="Arial"/>
          <w:b/>
          <w:bCs/>
          <w:sz w:val="20"/>
          <w:szCs w:val="20"/>
          <w:shd w:val="clear" w:color="auto" w:fill="A6A6A6"/>
        </w:rPr>
      </w:pPr>
    </w:p>
    <w:p w14:paraId="59FC1CC0" w14:textId="77777777" w:rsidR="00AE6A22" w:rsidRDefault="00AE6A22">
      <w:pPr>
        <w:ind w:right="-496"/>
        <w:rPr>
          <w:rFonts w:ascii="Arial" w:hAnsi="Arial" w:cs="Arial"/>
          <w:b/>
          <w:bCs/>
          <w:sz w:val="20"/>
          <w:szCs w:val="20"/>
          <w:shd w:val="clear" w:color="auto" w:fill="A6A6A6"/>
        </w:rPr>
      </w:pPr>
    </w:p>
    <w:p w14:paraId="524C3399" w14:textId="77777777" w:rsidR="00AE6A22" w:rsidRDefault="00AE6A22">
      <w:pPr>
        <w:ind w:right="-496"/>
        <w:rPr>
          <w:rFonts w:ascii="Arial" w:hAnsi="Arial" w:cs="Arial"/>
          <w:b/>
          <w:bCs/>
          <w:sz w:val="20"/>
          <w:szCs w:val="20"/>
          <w:shd w:val="clear" w:color="auto" w:fill="A6A6A6"/>
        </w:rPr>
      </w:pPr>
    </w:p>
    <w:p w14:paraId="19257E83" w14:textId="37E7CA64" w:rsidR="002A65B2" w:rsidRPr="00D61541" w:rsidRDefault="006C105A">
      <w:pPr>
        <w:ind w:right="-496"/>
        <w:rPr>
          <w:rFonts w:ascii="Arial" w:hAnsi="Arial" w:cs="Arial"/>
          <w:b/>
          <w:bCs/>
          <w:sz w:val="20"/>
          <w:szCs w:val="20"/>
        </w:rPr>
      </w:pPr>
      <w:r w:rsidRPr="00D61541">
        <w:rPr>
          <w:rFonts w:ascii="Arial" w:hAnsi="Arial" w:cs="Arial"/>
          <w:b/>
          <w:bCs/>
          <w:sz w:val="20"/>
          <w:szCs w:val="20"/>
          <w:shd w:val="clear" w:color="auto" w:fill="A6A6A6"/>
        </w:rPr>
        <w:lastRenderedPageBreak/>
        <w:t>Presentations</w:t>
      </w:r>
    </w:p>
    <w:p w14:paraId="4E731419" w14:textId="77777777" w:rsidR="002A65B2" w:rsidRPr="00D61541" w:rsidRDefault="002A65B2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2FD6D8E0" w14:textId="7F168C2C" w:rsidR="002A65B2" w:rsidRPr="00D61541" w:rsidRDefault="006C105A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Presentations in various </w:t>
      </w:r>
      <w:r w:rsidR="002C0AE5" w:rsidRPr="00D61541">
        <w:rPr>
          <w:rFonts w:ascii="Arial" w:hAnsi="Arial" w:cs="Arial"/>
          <w:sz w:val="20"/>
          <w:szCs w:val="20"/>
        </w:rPr>
        <w:t>local hospital m</w:t>
      </w:r>
      <w:r w:rsidR="00C13069" w:rsidRPr="00D61541">
        <w:rPr>
          <w:rFonts w:ascii="Arial" w:hAnsi="Arial" w:cs="Arial"/>
          <w:sz w:val="20"/>
          <w:szCs w:val="20"/>
        </w:rPr>
        <w:t>eetings</w:t>
      </w:r>
      <w:r w:rsidRPr="00D61541">
        <w:rPr>
          <w:rFonts w:ascii="Arial" w:hAnsi="Arial" w:cs="Arial"/>
          <w:sz w:val="20"/>
          <w:szCs w:val="20"/>
        </w:rPr>
        <w:t>.</w:t>
      </w:r>
    </w:p>
    <w:p w14:paraId="604AE263" w14:textId="77777777" w:rsidR="002A65B2" w:rsidRPr="00D61541" w:rsidRDefault="006C105A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Presentation of Recurrent Miscarriage Audit – Bradford, UK, September 2002. </w:t>
      </w:r>
    </w:p>
    <w:p w14:paraId="6F19ACCE" w14:textId="77777777" w:rsidR="00D6690C" w:rsidRPr="00D61541" w:rsidRDefault="00D6690C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33DBE813" w14:textId="47E33C5F" w:rsidR="002A65B2" w:rsidRPr="00D61541" w:rsidRDefault="00D6690C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Study Days at </w:t>
      </w:r>
      <w:r w:rsidR="006C105A" w:rsidRPr="00D61541">
        <w:rPr>
          <w:rFonts w:ascii="Arial" w:hAnsi="Arial" w:cs="Arial"/>
          <w:sz w:val="20"/>
          <w:szCs w:val="20"/>
        </w:rPr>
        <w:t>Bourn Hall Clinic</w:t>
      </w:r>
      <w:r w:rsidR="002C0AE5" w:rsidRPr="00D61541">
        <w:rPr>
          <w:rFonts w:ascii="Arial" w:hAnsi="Arial" w:cs="Arial"/>
          <w:sz w:val="20"/>
          <w:szCs w:val="20"/>
        </w:rPr>
        <w:t>.</w:t>
      </w:r>
    </w:p>
    <w:p w14:paraId="738FDA68" w14:textId="77777777" w:rsidR="002C0AE5" w:rsidRPr="00D61541" w:rsidRDefault="002C0AE5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16630143" w14:textId="0E6E9012" w:rsidR="002A65B2" w:rsidRPr="00D61541" w:rsidRDefault="00D6690C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D</w:t>
      </w:r>
      <w:r w:rsidR="006C105A" w:rsidRPr="00D61541">
        <w:rPr>
          <w:rFonts w:ascii="Arial" w:hAnsi="Arial" w:cs="Arial"/>
          <w:sz w:val="20"/>
          <w:szCs w:val="20"/>
        </w:rPr>
        <w:t xml:space="preserve">emonstration of the embryo transfer </w:t>
      </w:r>
      <w:r w:rsidR="00651AE6" w:rsidRPr="00D61541">
        <w:rPr>
          <w:rFonts w:ascii="Arial" w:hAnsi="Arial" w:cs="Arial"/>
          <w:sz w:val="20"/>
          <w:szCs w:val="20"/>
        </w:rPr>
        <w:t>technique “</w:t>
      </w:r>
      <w:r w:rsidR="006C105A" w:rsidRPr="00D61541">
        <w:rPr>
          <w:rFonts w:ascii="Arial" w:hAnsi="Arial" w:cs="Arial"/>
          <w:sz w:val="20"/>
          <w:szCs w:val="20"/>
        </w:rPr>
        <w:t xml:space="preserve">Bang goes the Theory”, BBC, London. 2011 </w:t>
      </w:r>
    </w:p>
    <w:p w14:paraId="45E7DF21" w14:textId="77777777" w:rsidR="002C0AE5" w:rsidRPr="00D61541" w:rsidRDefault="002C0AE5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6F343171" w14:textId="70BAB613" w:rsidR="002A65B2" w:rsidRPr="00D61541" w:rsidRDefault="006C105A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Fertility Show, London 2012 “Why should I have another go?</w:t>
      </w:r>
    </w:p>
    <w:p w14:paraId="068802EF" w14:textId="77777777" w:rsidR="002C0AE5" w:rsidRPr="00D61541" w:rsidRDefault="002C0AE5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4059AE8B" w14:textId="6B67C1F0" w:rsidR="00CB7C92" w:rsidRPr="00D61541" w:rsidRDefault="00CB7C92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Fertility 2017 – Edinburgh (BFS) – Poster presentation</w:t>
      </w:r>
    </w:p>
    <w:p w14:paraId="75E70871" w14:textId="77777777" w:rsidR="002A65B2" w:rsidRPr="00D61541" w:rsidRDefault="006C105A">
      <w:pPr>
        <w:pStyle w:val="Heading5"/>
        <w:ind w:right="-496"/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i w:val="0"/>
          <w:smallCaps/>
          <w:sz w:val="20"/>
          <w:szCs w:val="20"/>
          <w:shd w:val="clear" w:color="auto" w:fill="A6A6A6"/>
        </w:rPr>
        <w:t>Audit and research</w:t>
      </w:r>
    </w:p>
    <w:p w14:paraId="01EE8817" w14:textId="0D47BD56" w:rsidR="002A65B2" w:rsidRPr="00D61541" w:rsidRDefault="006C105A">
      <w:p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1) </w:t>
      </w:r>
      <w:r w:rsidRPr="00D61541">
        <w:rPr>
          <w:rFonts w:ascii="Arial" w:hAnsi="Arial" w:cs="Arial"/>
          <w:b/>
          <w:bCs/>
          <w:sz w:val="20"/>
          <w:szCs w:val="20"/>
        </w:rPr>
        <w:t>Electrohysterography</w:t>
      </w:r>
      <w:r w:rsidRPr="00D61541">
        <w:rPr>
          <w:rFonts w:ascii="Arial" w:hAnsi="Arial" w:cs="Arial"/>
          <w:sz w:val="20"/>
          <w:szCs w:val="20"/>
        </w:rPr>
        <w:t xml:space="preserve">: study and evaluation of uterine contractility. </w:t>
      </w:r>
    </w:p>
    <w:p w14:paraId="36E7940D" w14:textId="77777777" w:rsidR="002A65B2" w:rsidRPr="00D61541" w:rsidRDefault="006C105A">
      <w:pPr>
        <w:ind w:left="1985"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b/>
          <w:sz w:val="20"/>
          <w:szCs w:val="20"/>
        </w:rPr>
        <w:t xml:space="preserve">Award:  </w:t>
      </w:r>
      <w:r w:rsidRPr="00D61541">
        <w:rPr>
          <w:rFonts w:ascii="Arial" w:hAnsi="Arial" w:cs="Arial"/>
          <w:b/>
          <w:sz w:val="20"/>
          <w:szCs w:val="20"/>
        </w:rPr>
        <w:tab/>
        <w:t xml:space="preserve">Specialization in Obstetrics and Gynaecology with a specialty in Pathophysiology of Human Reproduction. </w:t>
      </w:r>
      <w:r w:rsidRPr="00D61541">
        <w:rPr>
          <w:rFonts w:ascii="Arial" w:hAnsi="Arial" w:cs="Arial"/>
          <w:sz w:val="20"/>
          <w:szCs w:val="20"/>
        </w:rPr>
        <w:tab/>
        <w:t>17</w:t>
      </w:r>
      <w:r w:rsidRPr="00D61541">
        <w:rPr>
          <w:rFonts w:ascii="Arial" w:hAnsi="Arial" w:cs="Arial"/>
          <w:sz w:val="20"/>
          <w:szCs w:val="20"/>
          <w:vertAlign w:val="superscript"/>
        </w:rPr>
        <w:t>th</w:t>
      </w:r>
      <w:r w:rsidRPr="00D61541">
        <w:rPr>
          <w:rFonts w:ascii="Arial" w:hAnsi="Arial" w:cs="Arial"/>
          <w:sz w:val="20"/>
          <w:szCs w:val="20"/>
        </w:rPr>
        <w:t xml:space="preserve"> November 1998. </w:t>
      </w:r>
    </w:p>
    <w:p w14:paraId="6D278B51" w14:textId="77777777" w:rsidR="002A65B2" w:rsidRPr="00D61541" w:rsidRDefault="002A65B2">
      <w:pPr>
        <w:ind w:left="1985" w:right="-496" w:hanging="1418"/>
        <w:jc w:val="both"/>
        <w:rPr>
          <w:rFonts w:ascii="Arial" w:hAnsi="Arial" w:cs="Arial"/>
          <w:sz w:val="20"/>
          <w:szCs w:val="20"/>
        </w:rPr>
      </w:pPr>
    </w:p>
    <w:p w14:paraId="2118960B" w14:textId="4D13D7B9" w:rsidR="002A65B2" w:rsidRPr="00D61541" w:rsidRDefault="006C105A" w:rsidP="00655D49">
      <w:pPr>
        <w:ind w:right="-496"/>
        <w:jc w:val="both"/>
        <w:rPr>
          <w:rFonts w:ascii="Arial" w:hAnsi="Arial" w:cs="Arial"/>
          <w:bCs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2) </w:t>
      </w:r>
      <w:r w:rsidRPr="00D61541">
        <w:rPr>
          <w:rFonts w:ascii="Arial" w:hAnsi="Arial" w:cs="Arial"/>
          <w:b/>
          <w:bCs/>
          <w:sz w:val="20"/>
          <w:szCs w:val="20"/>
        </w:rPr>
        <w:t>Audit of Recurrent Miscarriage</w:t>
      </w:r>
      <w:r w:rsidRPr="00D61541">
        <w:rPr>
          <w:rFonts w:ascii="Arial" w:hAnsi="Arial" w:cs="Arial"/>
          <w:sz w:val="20"/>
          <w:szCs w:val="20"/>
        </w:rPr>
        <w:t xml:space="preserve"> – Case from 2000 to 2002.</w:t>
      </w:r>
      <w:r w:rsidR="00C13069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bCs/>
          <w:sz w:val="20"/>
          <w:szCs w:val="20"/>
        </w:rPr>
        <w:t>The Audit demonstrated the known link between PCOS and Recurrent Miscarriage. Also</w:t>
      </w:r>
      <w:r w:rsidR="00C13069" w:rsidRPr="00D61541">
        <w:rPr>
          <w:rFonts w:ascii="Arial" w:hAnsi="Arial" w:cs="Arial"/>
          <w:bCs/>
          <w:sz w:val="20"/>
          <w:szCs w:val="20"/>
        </w:rPr>
        <w:t>,</w:t>
      </w:r>
      <w:r w:rsidRPr="00D61541">
        <w:rPr>
          <w:rFonts w:ascii="Arial" w:hAnsi="Arial" w:cs="Arial"/>
          <w:bCs/>
          <w:sz w:val="20"/>
          <w:szCs w:val="20"/>
        </w:rPr>
        <w:t xml:space="preserve"> 52% of the patients had a pregnancy to term the following year and 78% the year after that, demonstrating that the </w:t>
      </w:r>
      <w:r w:rsidRPr="00D61541">
        <w:rPr>
          <w:rFonts w:ascii="Arial" w:hAnsi="Arial" w:cs="Arial"/>
          <w:bCs/>
          <w:sz w:val="20"/>
          <w:szCs w:val="20"/>
        </w:rPr>
        <w:tab/>
        <w:t xml:space="preserve">prognosis for future pregnancies remained favourable. </w:t>
      </w:r>
    </w:p>
    <w:p w14:paraId="1F297C87" w14:textId="77777777" w:rsidR="002A65B2" w:rsidRPr="00D61541" w:rsidRDefault="002A65B2" w:rsidP="006C23D1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159AF893" w14:textId="062206C9" w:rsidR="002A65B2" w:rsidRPr="00D61541" w:rsidRDefault="006C105A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3)</w:t>
      </w:r>
      <w:r w:rsidR="00655D49" w:rsidRPr="00D61541">
        <w:rPr>
          <w:rFonts w:ascii="Arial" w:hAnsi="Arial" w:cs="Arial"/>
          <w:sz w:val="20"/>
          <w:szCs w:val="20"/>
        </w:rPr>
        <w:t xml:space="preserve"> </w:t>
      </w:r>
      <w:r w:rsidR="004F1B2B" w:rsidRPr="00D61541">
        <w:rPr>
          <w:rFonts w:ascii="Arial" w:hAnsi="Arial" w:cs="Arial"/>
          <w:b/>
          <w:bCs/>
          <w:sz w:val="20"/>
          <w:szCs w:val="20"/>
        </w:rPr>
        <w:t>Relation of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the follicular volumes to the outcome in stimulated cycles of ICSI.</w:t>
      </w:r>
      <w:r w:rsidRPr="00D61541">
        <w:rPr>
          <w:rFonts w:ascii="Arial" w:hAnsi="Arial" w:cs="Arial"/>
          <w:sz w:val="20"/>
          <w:szCs w:val="20"/>
        </w:rPr>
        <w:t xml:space="preserve"> A third of t</w:t>
      </w:r>
      <w:r w:rsidR="004F1B2B" w:rsidRPr="00D61541">
        <w:rPr>
          <w:rFonts w:ascii="Arial" w:hAnsi="Arial" w:cs="Arial"/>
          <w:sz w:val="20"/>
          <w:szCs w:val="20"/>
        </w:rPr>
        <w:t xml:space="preserve">he </w:t>
      </w:r>
      <w:r w:rsidRPr="00D61541">
        <w:rPr>
          <w:rFonts w:ascii="Arial" w:hAnsi="Arial" w:cs="Arial"/>
          <w:sz w:val="20"/>
          <w:szCs w:val="20"/>
        </w:rPr>
        <w:t>smaller follicles wi</w:t>
      </w:r>
      <w:r w:rsidR="00883D23" w:rsidRPr="00D61541">
        <w:rPr>
          <w:rFonts w:ascii="Arial" w:hAnsi="Arial" w:cs="Arial"/>
          <w:sz w:val="20"/>
          <w:szCs w:val="20"/>
        </w:rPr>
        <w:t xml:space="preserve">th a volume equal </w:t>
      </w:r>
      <w:r w:rsidR="00C13069" w:rsidRPr="00D61541">
        <w:rPr>
          <w:rFonts w:ascii="Arial" w:hAnsi="Arial" w:cs="Arial"/>
          <w:sz w:val="20"/>
          <w:szCs w:val="20"/>
        </w:rPr>
        <w:t xml:space="preserve">to </w:t>
      </w:r>
      <w:r w:rsidR="00883D23" w:rsidRPr="00D61541">
        <w:rPr>
          <w:rFonts w:ascii="Arial" w:hAnsi="Arial" w:cs="Arial"/>
          <w:sz w:val="20"/>
          <w:szCs w:val="20"/>
        </w:rPr>
        <w:t>or less than 1</w:t>
      </w:r>
      <w:r w:rsidRPr="00D61541">
        <w:rPr>
          <w:rFonts w:ascii="Arial" w:hAnsi="Arial" w:cs="Arial"/>
          <w:sz w:val="20"/>
          <w:szCs w:val="20"/>
        </w:rPr>
        <w:t>ml had imma</w:t>
      </w:r>
      <w:r w:rsidR="00883D23" w:rsidRPr="00D61541">
        <w:rPr>
          <w:rFonts w:ascii="Arial" w:hAnsi="Arial" w:cs="Arial"/>
          <w:sz w:val="20"/>
          <w:szCs w:val="20"/>
        </w:rPr>
        <w:t xml:space="preserve">ture oocytes. </w:t>
      </w:r>
      <w:r w:rsidR="00C13069" w:rsidRPr="00D61541">
        <w:rPr>
          <w:rFonts w:ascii="Arial" w:hAnsi="Arial" w:cs="Arial"/>
          <w:sz w:val="20"/>
          <w:szCs w:val="20"/>
        </w:rPr>
        <w:t>More</w:t>
      </w:r>
      <w:r w:rsidR="00883D23" w:rsidRPr="00D61541">
        <w:rPr>
          <w:rFonts w:ascii="Arial" w:hAnsi="Arial" w:cs="Arial"/>
          <w:sz w:val="20"/>
          <w:szCs w:val="20"/>
        </w:rPr>
        <w:t xml:space="preserve"> </w:t>
      </w:r>
      <w:r w:rsidR="00C13069" w:rsidRPr="00D61541">
        <w:rPr>
          <w:rFonts w:ascii="Arial" w:hAnsi="Arial" w:cs="Arial"/>
          <w:sz w:val="20"/>
          <w:szCs w:val="20"/>
        </w:rPr>
        <w:t>than</w:t>
      </w:r>
      <w:r w:rsidR="004F1B2B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 xml:space="preserve">50% of the follicles in stimulated cycles </w:t>
      </w:r>
      <w:r w:rsidR="00C13069" w:rsidRPr="00D61541">
        <w:rPr>
          <w:rFonts w:ascii="Arial" w:hAnsi="Arial" w:cs="Arial"/>
          <w:sz w:val="20"/>
          <w:szCs w:val="20"/>
        </w:rPr>
        <w:t>yield</w:t>
      </w:r>
      <w:r w:rsidRPr="00D61541">
        <w:rPr>
          <w:rFonts w:ascii="Arial" w:hAnsi="Arial" w:cs="Arial"/>
          <w:sz w:val="20"/>
          <w:szCs w:val="20"/>
        </w:rPr>
        <w:t xml:space="preserve"> mature oocytes (Metaphase II) and these were</w:t>
      </w:r>
      <w:r w:rsidR="00B55156" w:rsidRPr="00D61541">
        <w:rPr>
          <w:rFonts w:ascii="Arial" w:hAnsi="Arial" w:cs="Arial"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 xml:space="preserve">injectable. </w:t>
      </w:r>
      <w:r w:rsidR="00C13069" w:rsidRPr="00D61541">
        <w:rPr>
          <w:rFonts w:ascii="Arial" w:hAnsi="Arial" w:cs="Arial"/>
          <w:sz w:val="20"/>
          <w:szCs w:val="20"/>
        </w:rPr>
        <w:t>Those</w:t>
      </w:r>
      <w:r w:rsidRPr="00D61541">
        <w:rPr>
          <w:rFonts w:ascii="Arial" w:hAnsi="Arial" w:cs="Arial"/>
          <w:sz w:val="20"/>
          <w:szCs w:val="20"/>
        </w:rPr>
        <w:t xml:space="preserve"> oocytes had the same probability to fertilise, </w:t>
      </w:r>
      <w:r w:rsidR="006C23D1" w:rsidRPr="00D61541">
        <w:rPr>
          <w:rFonts w:ascii="Arial" w:hAnsi="Arial" w:cs="Arial"/>
          <w:sz w:val="20"/>
          <w:szCs w:val="20"/>
        </w:rPr>
        <w:t>cleave,</w:t>
      </w:r>
      <w:r w:rsidRPr="00D61541">
        <w:rPr>
          <w:rFonts w:ascii="Arial" w:hAnsi="Arial" w:cs="Arial"/>
          <w:sz w:val="20"/>
          <w:szCs w:val="20"/>
        </w:rPr>
        <w:t xml:space="preserve"> and </w:t>
      </w:r>
      <w:r w:rsidR="006C23D1" w:rsidRPr="00D61541">
        <w:rPr>
          <w:rFonts w:ascii="Arial" w:hAnsi="Arial" w:cs="Arial"/>
          <w:sz w:val="20"/>
          <w:szCs w:val="20"/>
        </w:rPr>
        <w:t>implanting</w:t>
      </w:r>
      <w:r w:rsidRPr="00D61541">
        <w:rPr>
          <w:rFonts w:ascii="Arial" w:hAnsi="Arial" w:cs="Arial"/>
          <w:sz w:val="20"/>
          <w:szCs w:val="20"/>
        </w:rPr>
        <w:t xml:space="preserve"> </w:t>
      </w:r>
      <w:r w:rsidR="00B55156" w:rsidRPr="00D61541">
        <w:rPr>
          <w:rFonts w:ascii="Arial" w:hAnsi="Arial" w:cs="Arial"/>
          <w:sz w:val="20"/>
          <w:szCs w:val="20"/>
        </w:rPr>
        <w:t>as</w:t>
      </w:r>
      <w:r w:rsidRPr="00D61541">
        <w:rPr>
          <w:rFonts w:ascii="Arial" w:hAnsi="Arial" w:cs="Arial"/>
          <w:sz w:val="20"/>
          <w:szCs w:val="20"/>
        </w:rPr>
        <w:t xml:space="preserve"> any other mature oocytes, concluding that it is worth </w:t>
      </w:r>
      <w:r w:rsidR="00C13069" w:rsidRPr="00D61541">
        <w:rPr>
          <w:rFonts w:ascii="Arial" w:hAnsi="Arial" w:cs="Arial"/>
          <w:sz w:val="20"/>
          <w:szCs w:val="20"/>
        </w:rPr>
        <w:t>aspirating</w:t>
      </w:r>
      <w:r w:rsidRPr="00D61541">
        <w:rPr>
          <w:rFonts w:ascii="Arial" w:hAnsi="Arial" w:cs="Arial"/>
          <w:sz w:val="20"/>
          <w:szCs w:val="20"/>
        </w:rPr>
        <w:t xml:space="preserve"> follicles of small size as not necessarily</w:t>
      </w:r>
      <w:r w:rsidR="00C13069" w:rsidRPr="00D61541">
        <w:rPr>
          <w:rFonts w:ascii="Arial" w:hAnsi="Arial" w:cs="Arial"/>
          <w:sz w:val="20"/>
          <w:szCs w:val="20"/>
        </w:rPr>
        <w:t xml:space="preserve"> </w:t>
      </w:r>
      <w:r w:rsidR="00426378" w:rsidRPr="00D61541">
        <w:rPr>
          <w:rFonts w:ascii="Arial" w:hAnsi="Arial" w:cs="Arial"/>
          <w:sz w:val="20"/>
          <w:szCs w:val="20"/>
        </w:rPr>
        <w:t>s</w:t>
      </w:r>
      <w:r w:rsidRPr="00D61541">
        <w:rPr>
          <w:rFonts w:ascii="Arial" w:hAnsi="Arial" w:cs="Arial"/>
          <w:sz w:val="20"/>
          <w:szCs w:val="20"/>
        </w:rPr>
        <w:t>low developers or undergoing atresia.</w:t>
      </w:r>
    </w:p>
    <w:p w14:paraId="753ED559" w14:textId="77777777" w:rsidR="002A65B2" w:rsidRPr="00D61541" w:rsidRDefault="002A65B2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068BAF25" w14:textId="00B35853" w:rsidR="002A65B2" w:rsidRPr="00D61541" w:rsidRDefault="006C105A" w:rsidP="00655D49">
      <w:pPr>
        <w:ind w:right="-496"/>
        <w:jc w:val="both"/>
        <w:rPr>
          <w:rFonts w:ascii="Arial" w:hAnsi="Arial" w:cs="Arial"/>
          <w:b/>
          <w:bCs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4) </w:t>
      </w:r>
      <w:r w:rsidRPr="00D61541">
        <w:rPr>
          <w:rFonts w:ascii="Arial" w:hAnsi="Arial" w:cs="Arial"/>
          <w:b/>
          <w:bCs/>
          <w:sz w:val="20"/>
          <w:szCs w:val="20"/>
        </w:rPr>
        <w:t>Evaluation</w:t>
      </w:r>
      <w:r w:rsidR="00CB7C92" w:rsidRPr="00D615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of the metabolic profile of follicular fluid </w:t>
      </w:r>
      <w:r w:rsidR="00B55156" w:rsidRPr="00D61541">
        <w:rPr>
          <w:rFonts w:ascii="Arial" w:hAnsi="Arial" w:cs="Arial"/>
          <w:b/>
          <w:bCs/>
          <w:sz w:val="20"/>
          <w:szCs w:val="20"/>
        </w:rPr>
        <w:t>regarding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oocytes maturity, fertilization, embryonic division</w:t>
      </w:r>
      <w:r w:rsidR="00C13069" w:rsidRPr="00D61541">
        <w:rPr>
          <w:rFonts w:ascii="Arial" w:hAnsi="Arial" w:cs="Arial"/>
          <w:b/>
          <w:bCs/>
          <w:sz w:val="20"/>
          <w:szCs w:val="20"/>
        </w:rPr>
        <w:t>,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and outcome. </w:t>
      </w:r>
    </w:p>
    <w:p w14:paraId="7B5029B6" w14:textId="77777777" w:rsidR="00D15A4A" w:rsidRPr="00D61541" w:rsidRDefault="00D15A4A">
      <w:pPr>
        <w:ind w:left="567" w:right="-496"/>
        <w:jc w:val="both"/>
        <w:rPr>
          <w:rFonts w:ascii="Arial" w:hAnsi="Arial" w:cs="Arial"/>
          <w:b/>
          <w:bCs/>
          <w:sz w:val="20"/>
          <w:szCs w:val="20"/>
        </w:rPr>
      </w:pPr>
    </w:p>
    <w:p w14:paraId="37CAE300" w14:textId="4D5D28D9" w:rsidR="002A65B2" w:rsidRPr="00D61541" w:rsidRDefault="006C105A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5) 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Evaluation of the NK calls </w:t>
      </w:r>
      <w:r w:rsidR="00B55156" w:rsidRPr="00D61541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D61541">
        <w:rPr>
          <w:rFonts w:ascii="Arial" w:hAnsi="Arial" w:cs="Arial"/>
          <w:b/>
          <w:bCs/>
          <w:sz w:val="20"/>
          <w:szCs w:val="20"/>
        </w:rPr>
        <w:t>activity on the endometrium.</w:t>
      </w:r>
      <w:r w:rsidRPr="00D61541">
        <w:rPr>
          <w:rFonts w:ascii="Arial" w:hAnsi="Arial" w:cs="Arial"/>
          <w:sz w:val="20"/>
          <w:szCs w:val="20"/>
        </w:rPr>
        <w:t xml:space="preserve"> </w:t>
      </w:r>
    </w:p>
    <w:p w14:paraId="09F4EA45" w14:textId="77777777" w:rsidR="00D15A4A" w:rsidRPr="00D61541" w:rsidRDefault="00D15A4A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7D73588E" w14:textId="13CC1FF4" w:rsidR="002A65B2" w:rsidRPr="00D61541" w:rsidRDefault="006C105A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6) 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Evaluation of the Intralipid therapy as adjuvant treatment in Recurrent Implantation </w:t>
      </w:r>
      <w:r w:rsidR="00C13069" w:rsidRPr="00D61541">
        <w:rPr>
          <w:rFonts w:ascii="Arial" w:hAnsi="Arial" w:cs="Arial"/>
          <w:b/>
          <w:bCs/>
          <w:sz w:val="20"/>
          <w:szCs w:val="20"/>
        </w:rPr>
        <w:t>Failure</w:t>
      </w:r>
      <w:r w:rsidRPr="00D61541">
        <w:rPr>
          <w:rFonts w:ascii="Arial" w:hAnsi="Arial" w:cs="Arial"/>
          <w:b/>
          <w:bCs/>
          <w:sz w:val="20"/>
          <w:szCs w:val="20"/>
        </w:rPr>
        <w:t>.</w:t>
      </w:r>
    </w:p>
    <w:p w14:paraId="18F280AD" w14:textId="77777777" w:rsidR="00D15A4A" w:rsidRPr="00D61541" w:rsidRDefault="00D15A4A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4D192C75" w14:textId="47647624" w:rsidR="00CB7C92" w:rsidRPr="00D61541" w:rsidRDefault="00CB7C92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7) 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Audit of the newly introduced </w:t>
      </w:r>
      <w:r w:rsidR="00B55156" w:rsidRPr="00D61541">
        <w:rPr>
          <w:rFonts w:ascii="Arial" w:hAnsi="Arial" w:cs="Arial"/>
          <w:b/>
          <w:bCs/>
          <w:sz w:val="20"/>
          <w:szCs w:val="20"/>
        </w:rPr>
        <w:t>Mini flare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regime in poor responders</w:t>
      </w:r>
    </w:p>
    <w:p w14:paraId="741522D5" w14:textId="77777777" w:rsidR="00655D49" w:rsidRPr="00D61541" w:rsidRDefault="00655D49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59CB5B7F" w14:textId="328FCD60" w:rsidR="00A9098E" w:rsidRPr="00D61541" w:rsidRDefault="00A9098E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8) 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AMH- based </w:t>
      </w:r>
      <w:r w:rsidR="00C13069" w:rsidRPr="00D61541">
        <w:rPr>
          <w:rFonts w:ascii="Arial" w:hAnsi="Arial" w:cs="Arial"/>
          <w:b/>
          <w:bCs/>
          <w:sz w:val="20"/>
          <w:szCs w:val="20"/>
        </w:rPr>
        <w:t>individualized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ovarian stimulation improves live birth in a typical IVF </w:t>
      </w:r>
      <w:r w:rsidR="00C13069" w:rsidRPr="00D61541">
        <w:rPr>
          <w:rFonts w:ascii="Arial" w:hAnsi="Arial" w:cs="Arial"/>
          <w:b/>
          <w:bCs/>
          <w:sz w:val="20"/>
          <w:szCs w:val="20"/>
        </w:rPr>
        <w:t>program</w:t>
      </w:r>
      <w:r w:rsidRPr="00D615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1541">
        <w:rPr>
          <w:rFonts w:ascii="Arial" w:hAnsi="Arial" w:cs="Arial"/>
          <w:sz w:val="20"/>
          <w:szCs w:val="20"/>
        </w:rPr>
        <w:t>(A Papathan</w:t>
      </w:r>
      <w:r w:rsidR="00F42DAC" w:rsidRPr="00D61541">
        <w:rPr>
          <w:rFonts w:ascii="Arial" w:hAnsi="Arial" w:cs="Arial"/>
          <w:sz w:val="20"/>
          <w:szCs w:val="20"/>
        </w:rPr>
        <w:t>asiou</w:t>
      </w:r>
      <w:r w:rsidRPr="00D61541">
        <w:rPr>
          <w:rFonts w:ascii="Arial" w:hAnsi="Arial" w:cs="Arial"/>
          <w:sz w:val="20"/>
          <w:szCs w:val="20"/>
        </w:rPr>
        <w:t>,</w:t>
      </w:r>
      <w:r w:rsidR="00655D49" w:rsidRPr="00D61541">
        <w:rPr>
          <w:rFonts w:ascii="Arial" w:hAnsi="Arial" w:cs="Arial"/>
          <w:sz w:val="20"/>
          <w:szCs w:val="20"/>
        </w:rPr>
        <w:t xml:space="preserve"> et al.,</w:t>
      </w:r>
      <w:r w:rsidRPr="00D61541">
        <w:rPr>
          <w:rFonts w:ascii="Arial" w:hAnsi="Arial" w:cs="Arial"/>
          <w:sz w:val="20"/>
          <w:szCs w:val="20"/>
        </w:rPr>
        <w:t xml:space="preserve"> </w:t>
      </w:r>
      <w:r w:rsidR="00655D49" w:rsidRPr="00D61541">
        <w:rPr>
          <w:rFonts w:ascii="Arial" w:hAnsi="Arial" w:cs="Arial"/>
          <w:b/>
          <w:bCs/>
          <w:sz w:val="20"/>
          <w:szCs w:val="20"/>
        </w:rPr>
        <w:t>V Mauro</w:t>
      </w:r>
      <w:r w:rsidRPr="00D61541">
        <w:rPr>
          <w:rFonts w:ascii="Arial" w:hAnsi="Arial" w:cs="Arial"/>
          <w:sz w:val="20"/>
          <w:szCs w:val="20"/>
        </w:rPr>
        <w:t>.)</w:t>
      </w:r>
    </w:p>
    <w:p w14:paraId="53BC36D5" w14:textId="76905DBF" w:rsidR="00D15A4A" w:rsidRPr="00D61541" w:rsidRDefault="00D15A4A">
      <w:pPr>
        <w:ind w:left="567" w:right="-496"/>
        <w:jc w:val="both"/>
        <w:rPr>
          <w:rFonts w:ascii="Arial" w:hAnsi="Arial" w:cs="Arial"/>
          <w:sz w:val="20"/>
          <w:szCs w:val="20"/>
        </w:rPr>
      </w:pPr>
    </w:p>
    <w:p w14:paraId="1B695675" w14:textId="2ADB0F7B" w:rsidR="00D15A4A" w:rsidRPr="00D61541" w:rsidRDefault="00D15A4A" w:rsidP="00655D49">
      <w:pPr>
        <w:ind w:right="-496"/>
        <w:jc w:val="both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9) </w:t>
      </w:r>
      <w:r w:rsidRPr="00D61541">
        <w:rPr>
          <w:rFonts w:ascii="Arial" w:hAnsi="Arial" w:cs="Arial"/>
          <w:b/>
          <w:bCs/>
          <w:sz w:val="20"/>
          <w:szCs w:val="20"/>
        </w:rPr>
        <w:t>Management and outcome of ART cycles with “thin endometrium” and Ashermann’s syndrome.</w:t>
      </w:r>
    </w:p>
    <w:p w14:paraId="385CE020" w14:textId="607ABBF5" w:rsidR="002A65B2" w:rsidRPr="00D61541" w:rsidRDefault="006C105A">
      <w:pPr>
        <w:pStyle w:val="Heading5"/>
        <w:ind w:right="-496"/>
        <w:rPr>
          <w:rFonts w:ascii="Arial" w:hAnsi="Arial" w:cs="Arial"/>
          <w:bCs w:val="0"/>
          <w:i w:val="0"/>
          <w:sz w:val="20"/>
          <w:szCs w:val="20"/>
          <w:shd w:val="clear" w:color="auto" w:fill="A6A6A6"/>
        </w:rPr>
      </w:pPr>
      <w:r w:rsidRPr="00D61541">
        <w:rPr>
          <w:rFonts w:ascii="Arial" w:hAnsi="Arial" w:cs="Arial"/>
          <w:bCs w:val="0"/>
          <w:i w:val="0"/>
          <w:sz w:val="20"/>
          <w:szCs w:val="20"/>
          <w:shd w:val="clear" w:color="auto" w:fill="A6A6A6"/>
        </w:rPr>
        <w:t>Courses and Conferences</w:t>
      </w:r>
    </w:p>
    <w:p w14:paraId="5E0EEB9D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Basic Ultrasound Course, 1994, Italy</w:t>
      </w:r>
    </w:p>
    <w:p w14:paraId="7D71C484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Cardiotocography, 1995, Italy</w:t>
      </w:r>
    </w:p>
    <w:p w14:paraId="108CFE08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Italian Congress in Obstetrics and Gynaecology, 1996, Italy</w:t>
      </w:r>
    </w:p>
    <w:p w14:paraId="0BFA38F9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Second and Third level Ultrasound Course, 1997, Italy</w:t>
      </w:r>
    </w:p>
    <w:p w14:paraId="1968678D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British Congress of Obstetrics and Gynaecology, 1998, Harrogate, UK</w:t>
      </w:r>
    </w:p>
    <w:p w14:paraId="55593D73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Family Planning Course, 2001, York, UK</w:t>
      </w:r>
    </w:p>
    <w:p w14:paraId="5B974B94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Hysteroscopy Course, Basic and Advanced, 2002, Bradford, UK</w:t>
      </w:r>
    </w:p>
    <w:p w14:paraId="563B4EB2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lastRenderedPageBreak/>
        <w:t xml:space="preserve">Yorkshire Modular training </w:t>
      </w:r>
    </w:p>
    <w:p w14:paraId="3C46EC04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ASRM Conference –2008, San Francisco, USA</w:t>
      </w:r>
    </w:p>
    <w:p w14:paraId="07D917C5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COGI – 2013, Vienna, Austria</w:t>
      </w:r>
    </w:p>
    <w:p w14:paraId="2E718A87" w14:textId="77777777" w:rsidR="002A65B2" w:rsidRPr="00D61541" w:rsidRDefault="006C105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COGI – 2014, Paris, France</w:t>
      </w:r>
    </w:p>
    <w:p w14:paraId="54DC2C17" w14:textId="77777777" w:rsidR="00CB7C92" w:rsidRPr="00D61541" w:rsidRDefault="00CB7C9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BFS – Fertility 2017 </w:t>
      </w:r>
      <w:r w:rsidR="00140DD1" w:rsidRPr="00D61541">
        <w:rPr>
          <w:rFonts w:ascii="Arial" w:hAnsi="Arial" w:cs="Arial"/>
          <w:sz w:val="20"/>
          <w:szCs w:val="20"/>
        </w:rPr>
        <w:t>–</w:t>
      </w:r>
      <w:r w:rsidRPr="00D61541">
        <w:rPr>
          <w:rFonts w:ascii="Arial" w:hAnsi="Arial" w:cs="Arial"/>
          <w:sz w:val="20"/>
          <w:szCs w:val="20"/>
        </w:rPr>
        <w:t xml:space="preserve"> Edinburgh</w:t>
      </w:r>
    </w:p>
    <w:p w14:paraId="1D946066" w14:textId="6D1902FB" w:rsidR="00140DD1" w:rsidRPr="00D61541" w:rsidRDefault="00140DD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COGI -2018 – London</w:t>
      </w:r>
    </w:p>
    <w:p w14:paraId="73943D28" w14:textId="055C653B" w:rsidR="00B832DC" w:rsidRPr="00D61541" w:rsidRDefault="00B832D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Online, Remote BFS, ESHRE 2020/202</w:t>
      </w:r>
      <w:r w:rsidR="00D15A4A" w:rsidRPr="00D61541">
        <w:rPr>
          <w:rFonts w:ascii="Arial" w:hAnsi="Arial" w:cs="Arial"/>
          <w:sz w:val="20"/>
          <w:szCs w:val="20"/>
        </w:rPr>
        <w:t>1/2022</w:t>
      </w:r>
      <w:r w:rsidRPr="00D61541">
        <w:rPr>
          <w:rFonts w:ascii="Arial" w:hAnsi="Arial" w:cs="Arial"/>
          <w:sz w:val="20"/>
          <w:szCs w:val="20"/>
        </w:rPr>
        <w:t xml:space="preserve">. </w:t>
      </w:r>
    </w:p>
    <w:p w14:paraId="282662E6" w14:textId="7C20B290" w:rsidR="00301733" w:rsidRPr="00D61541" w:rsidRDefault="0030173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GMC Appraiser Course – MIAH Healthcare 2020. </w:t>
      </w:r>
    </w:p>
    <w:p w14:paraId="0EBD9FB5" w14:textId="709FBE32" w:rsidR="00702B29" w:rsidRPr="00D61541" w:rsidRDefault="00702B2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Edinburgh University – LLM in Medical Law and Ethics </w:t>
      </w:r>
      <w:r w:rsidR="00822957" w:rsidRPr="00D61541">
        <w:rPr>
          <w:rFonts w:ascii="Arial" w:hAnsi="Arial" w:cs="Arial"/>
          <w:sz w:val="20"/>
          <w:szCs w:val="20"/>
        </w:rPr>
        <w:t xml:space="preserve">with a total of 180 credits </w:t>
      </w:r>
      <w:r w:rsidRPr="00D61541">
        <w:rPr>
          <w:rFonts w:ascii="Arial" w:hAnsi="Arial" w:cs="Arial"/>
          <w:sz w:val="20"/>
          <w:szCs w:val="20"/>
        </w:rPr>
        <w:t xml:space="preserve">(awaiting the outcome of the full course as a dissertation was submitted on 16.08.2022) – the following courses have been successfully completed – </w:t>
      </w:r>
    </w:p>
    <w:p w14:paraId="0273B235" w14:textId="77777777" w:rsidR="00702B29" w:rsidRPr="00D61541" w:rsidRDefault="00702B29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Dispute Resolution, </w:t>
      </w:r>
    </w:p>
    <w:p w14:paraId="254D041D" w14:textId="77777777" w:rsidR="00702B29" w:rsidRPr="00D61541" w:rsidRDefault="00702B29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Medical Law and Ethics at the Start and End of Life, </w:t>
      </w:r>
    </w:p>
    <w:p w14:paraId="1B0DD245" w14:textId="77777777" w:rsidR="00702B29" w:rsidRPr="00D61541" w:rsidRDefault="00702B29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Fundamentals of Medical Law and Ethics, </w:t>
      </w:r>
    </w:p>
    <w:p w14:paraId="0D6F3D8C" w14:textId="07468EFE" w:rsidR="00702B29" w:rsidRPr="00D61541" w:rsidRDefault="00702B29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Governance of Innovative Medicine, </w:t>
      </w:r>
    </w:p>
    <w:p w14:paraId="38E84944" w14:textId="767DE3F6" w:rsidR="00802DD2" w:rsidRPr="00D61541" w:rsidRDefault="00802DD2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Bioethics, </w:t>
      </w:r>
    </w:p>
    <w:p w14:paraId="569F43DC" w14:textId="29DDC114" w:rsidR="00802DD2" w:rsidRPr="00D61541" w:rsidRDefault="00802DD2" w:rsidP="00702B29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Regulation of Social and Health Professionals</w:t>
      </w:r>
      <w:r w:rsidR="00822957" w:rsidRPr="00D61541">
        <w:rPr>
          <w:rFonts w:ascii="Arial" w:hAnsi="Arial" w:cs="Arial"/>
          <w:sz w:val="20"/>
          <w:szCs w:val="20"/>
        </w:rPr>
        <w:t>,</w:t>
      </w:r>
    </w:p>
    <w:p w14:paraId="0F8E8701" w14:textId="77777777" w:rsidR="00822957" w:rsidRPr="00D61541" w:rsidRDefault="00822957" w:rsidP="00822957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Shaping Modern Healthcare,</w:t>
      </w:r>
    </w:p>
    <w:p w14:paraId="3B73E813" w14:textId="4CA275D0" w:rsidR="00822957" w:rsidRPr="00D61541" w:rsidRDefault="00822957" w:rsidP="00822957">
      <w:pPr>
        <w:pStyle w:val="ListParagraph"/>
        <w:numPr>
          <w:ilvl w:val="1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Dissertation with the title of “</w:t>
      </w:r>
      <w:r w:rsidRPr="00D61541">
        <w:rPr>
          <w:rFonts w:ascii="Arial" w:hAnsi="Arial" w:cs="Arial"/>
          <w:b/>
          <w:bCs/>
          <w:i/>
          <w:iCs/>
          <w:color w:val="201F1E"/>
          <w:sz w:val="20"/>
          <w:szCs w:val="20"/>
        </w:rPr>
        <w:t xml:space="preserve">In light of Toombes v Mitchell, to what extent, if at all, should fertility clinics be liable for wrongful life claims?”. </w:t>
      </w:r>
    </w:p>
    <w:p w14:paraId="5CD1CF9B" w14:textId="689B0647" w:rsidR="00822957" w:rsidRPr="00D61541" w:rsidRDefault="00822957" w:rsidP="00822957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</w:p>
    <w:p w14:paraId="6042EE10" w14:textId="77777777" w:rsidR="002A65B2" w:rsidRPr="00D61541" w:rsidRDefault="006C105A">
      <w:pPr>
        <w:pStyle w:val="Heading5"/>
        <w:ind w:right="-493"/>
        <w:jc w:val="both"/>
        <w:rPr>
          <w:rFonts w:ascii="Arial" w:hAnsi="Arial" w:cs="Arial"/>
          <w:bCs w:val="0"/>
          <w:i w:val="0"/>
          <w:smallCaps/>
          <w:sz w:val="20"/>
          <w:szCs w:val="20"/>
        </w:rPr>
      </w:pPr>
      <w:r w:rsidRPr="00D61541">
        <w:rPr>
          <w:rFonts w:ascii="Arial" w:hAnsi="Arial" w:cs="Arial"/>
          <w:bCs w:val="0"/>
          <w:i w:val="0"/>
          <w:smallCaps/>
          <w:sz w:val="20"/>
          <w:szCs w:val="20"/>
          <w:shd w:val="clear" w:color="auto" w:fill="A6A6A6"/>
        </w:rPr>
        <w:t>other</w:t>
      </w:r>
    </w:p>
    <w:p w14:paraId="02B3C0D2" w14:textId="01C4A84F" w:rsidR="002A65B2" w:rsidRPr="00D61541" w:rsidRDefault="006C105A">
      <w:pPr>
        <w:ind w:left="540" w:right="-496"/>
        <w:rPr>
          <w:rFonts w:ascii="Arial" w:hAnsi="Arial" w:cs="Arial"/>
          <w:b/>
          <w:sz w:val="20"/>
          <w:szCs w:val="20"/>
        </w:rPr>
      </w:pPr>
      <w:r w:rsidRPr="00D61541">
        <w:rPr>
          <w:rFonts w:ascii="Arial" w:hAnsi="Arial" w:cs="Arial"/>
          <w:b/>
          <w:sz w:val="20"/>
          <w:szCs w:val="20"/>
        </w:rPr>
        <w:t>Information Technology:</w:t>
      </w:r>
    </w:p>
    <w:p w14:paraId="44F8E612" w14:textId="034B55A1" w:rsidR="002A65B2" w:rsidRPr="00D61541" w:rsidRDefault="006C105A">
      <w:pPr>
        <w:ind w:left="540"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Windows, </w:t>
      </w:r>
      <w:r w:rsidR="00C13069" w:rsidRPr="00D61541">
        <w:rPr>
          <w:rFonts w:ascii="Arial" w:hAnsi="Arial" w:cs="Arial"/>
          <w:sz w:val="20"/>
          <w:szCs w:val="20"/>
        </w:rPr>
        <w:t>PowerPoint</w:t>
      </w:r>
      <w:r w:rsidRPr="00D61541">
        <w:rPr>
          <w:rFonts w:ascii="Arial" w:hAnsi="Arial" w:cs="Arial"/>
          <w:sz w:val="20"/>
          <w:szCs w:val="20"/>
        </w:rPr>
        <w:t>, Excel software</w:t>
      </w:r>
      <w:r w:rsidR="00702B29" w:rsidRPr="00D61541">
        <w:rPr>
          <w:rFonts w:ascii="Arial" w:hAnsi="Arial" w:cs="Arial"/>
          <w:sz w:val="20"/>
          <w:szCs w:val="20"/>
        </w:rPr>
        <w:t>,</w:t>
      </w:r>
      <w:r w:rsidRPr="00D61541">
        <w:rPr>
          <w:rFonts w:ascii="Arial" w:hAnsi="Arial" w:cs="Arial"/>
          <w:sz w:val="20"/>
          <w:szCs w:val="20"/>
        </w:rPr>
        <w:t xml:space="preserve"> </w:t>
      </w:r>
      <w:r w:rsidR="00D15A4A" w:rsidRPr="00D61541">
        <w:rPr>
          <w:rFonts w:ascii="Arial" w:hAnsi="Arial" w:cs="Arial"/>
          <w:sz w:val="20"/>
          <w:szCs w:val="20"/>
        </w:rPr>
        <w:t>a</w:t>
      </w:r>
      <w:r w:rsidRPr="00D61541">
        <w:rPr>
          <w:rFonts w:ascii="Arial" w:hAnsi="Arial" w:cs="Arial"/>
          <w:sz w:val="20"/>
          <w:szCs w:val="20"/>
        </w:rPr>
        <w:t>nd</w:t>
      </w:r>
      <w:r w:rsidR="00D15A4A" w:rsidRPr="00D61541">
        <w:rPr>
          <w:rFonts w:ascii="Arial" w:hAnsi="Arial" w:cs="Arial"/>
          <w:sz w:val="20"/>
          <w:szCs w:val="20"/>
        </w:rPr>
        <w:t xml:space="preserve"> general utilisation of </w:t>
      </w:r>
      <w:r w:rsidR="00C13069" w:rsidRPr="00D61541">
        <w:rPr>
          <w:rFonts w:ascii="Arial" w:hAnsi="Arial" w:cs="Arial"/>
          <w:sz w:val="20"/>
          <w:szCs w:val="20"/>
        </w:rPr>
        <w:t xml:space="preserve">the </w:t>
      </w:r>
      <w:r w:rsidRPr="00D61541">
        <w:rPr>
          <w:rFonts w:ascii="Arial" w:hAnsi="Arial" w:cs="Arial"/>
          <w:sz w:val="20"/>
          <w:szCs w:val="20"/>
        </w:rPr>
        <w:t>Internet.</w:t>
      </w:r>
    </w:p>
    <w:p w14:paraId="1B9F19B5" w14:textId="77777777" w:rsidR="002A65B2" w:rsidRPr="00D61541" w:rsidRDefault="002A65B2">
      <w:pPr>
        <w:ind w:left="540" w:right="-496"/>
        <w:rPr>
          <w:rFonts w:ascii="Arial" w:hAnsi="Arial" w:cs="Arial"/>
          <w:sz w:val="20"/>
          <w:szCs w:val="20"/>
        </w:rPr>
      </w:pPr>
    </w:p>
    <w:p w14:paraId="41AA0514" w14:textId="707994B8" w:rsidR="002A65B2" w:rsidRPr="00D61541" w:rsidRDefault="006C105A">
      <w:pPr>
        <w:ind w:left="540" w:right="-496"/>
        <w:rPr>
          <w:rFonts w:ascii="Arial" w:hAnsi="Arial" w:cs="Arial"/>
          <w:b/>
          <w:sz w:val="20"/>
          <w:szCs w:val="20"/>
        </w:rPr>
      </w:pPr>
      <w:r w:rsidRPr="00D61541">
        <w:rPr>
          <w:rFonts w:ascii="Arial" w:hAnsi="Arial" w:cs="Arial"/>
          <w:b/>
          <w:sz w:val="20"/>
          <w:szCs w:val="20"/>
        </w:rPr>
        <w:t>Languages</w:t>
      </w:r>
    </w:p>
    <w:p w14:paraId="32919F51" w14:textId="77777777" w:rsidR="002A65B2" w:rsidRPr="00D61541" w:rsidRDefault="006C105A">
      <w:pPr>
        <w:ind w:left="540" w:right="-496"/>
        <w:rPr>
          <w:rFonts w:ascii="Arial" w:hAnsi="Arial" w:cs="Arial"/>
          <w:bCs/>
          <w:sz w:val="20"/>
          <w:szCs w:val="20"/>
        </w:rPr>
      </w:pPr>
      <w:r w:rsidRPr="00D61541">
        <w:rPr>
          <w:rFonts w:ascii="Arial" w:hAnsi="Arial" w:cs="Arial"/>
          <w:bCs/>
          <w:sz w:val="20"/>
          <w:szCs w:val="20"/>
        </w:rPr>
        <w:t>Mother tongue - Italian</w:t>
      </w:r>
    </w:p>
    <w:p w14:paraId="1799B21B" w14:textId="62338859" w:rsidR="002A65B2" w:rsidRPr="00D61541" w:rsidRDefault="006C105A">
      <w:pPr>
        <w:ind w:left="540"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Fluency – English</w:t>
      </w:r>
      <w:r w:rsidR="00FB6CE7" w:rsidRPr="00D61541">
        <w:rPr>
          <w:rFonts w:ascii="Arial" w:hAnsi="Arial" w:cs="Arial"/>
          <w:sz w:val="20"/>
          <w:szCs w:val="20"/>
        </w:rPr>
        <w:t xml:space="preserve"> (No formal Language certification – however living and working in the UK since 1997.  </w:t>
      </w:r>
    </w:p>
    <w:p w14:paraId="7E527AD0" w14:textId="6CE0109D" w:rsidR="002A65B2" w:rsidRPr="00D61541" w:rsidRDefault="006C105A">
      <w:pPr>
        <w:ind w:left="540"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 xml:space="preserve">Basic knowledge </w:t>
      </w:r>
      <w:r w:rsidR="00142FE0" w:rsidRPr="00D61541">
        <w:rPr>
          <w:rFonts w:ascii="Arial" w:hAnsi="Arial" w:cs="Arial"/>
          <w:sz w:val="20"/>
          <w:szCs w:val="20"/>
        </w:rPr>
        <w:t xml:space="preserve">of </w:t>
      </w:r>
      <w:r w:rsidR="00F66E3E" w:rsidRPr="00D61541">
        <w:rPr>
          <w:rFonts w:ascii="Arial" w:hAnsi="Arial" w:cs="Arial"/>
          <w:sz w:val="20"/>
          <w:szCs w:val="20"/>
        </w:rPr>
        <w:t>spoken and written</w:t>
      </w:r>
      <w:r w:rsidR="00142FE0" w:rsidRPr="00D61541">
        <w:rPr>
          <w:rFonts w:ascii="Arial" w:hAnsi="Arial" w:cs="Arial"/>
          <w:sz w:val="20"/>
          <w:szCs w:val="20"/>
        </w:rPr>
        <w:t xml:space="preserve"> Spanish and </w:t>
      </w:r>
      <w:r w:rsidR="00F66E3E" w:rsidRPr="00D61541">
        <w:rPr>
          <w:rFonts w:ascii="Arial" w:hAnsi="Arial" w:cs="Arial"/>
          <w:sz w:val="20"/>
          <w:szCs w:val="20"/>
        </w:rPr>
        <w:t>French.</w:t>
      </w:r>
    </w:p>
    <w:p w14:paraId="3D3E88EE" w14:textId="77777777" w:rsidR="002A65B2" w:rsidRPr="00D61541" w:rsidRDefault="002A65B2">
      <w:pPr>
        <w:ind w:right="-496"/>
        <w:rPr>
          <w:rFonts w:ascii="Arial" w:hAnsi="Arial" w:cs="Arial"/>
          <w:sz w:val="20"/>
          <w:szCs w:val="20"/>
        </w:rPr>
      </w:pPr>
    </w:p>
    <w:p w14:paraId="2317E69C" w14:textId="77777777" w:rsidR="002A65B2" w:rsidRPr="00D61541" w:rsidRDefault="002A65B2">
      <w:pPr>
        <w:ind w:left="540" w:right="-496"/>
        <w:rPr>
          <w:rFonts w:ascii="Arial" w:hAnsi="Arial" w:cs="Arial"/>
          <w:sz w:val="20"/>
          <w:szCs w:val="20"/>
        </w:rPr>
      </w:pPr>
    </w:p>
    <w:p w14:paraId="1E9D7EA5" w14:textId="77777777" w:rsidR="002A65B2" w:rsidRPr="00D61541" w:rsidRDefault="00CD01B9">
      <w:pPr>
        <w:ind w:right="-496"/>
        <w:rPr>
          <w:rFonts w:ascii="Arial" w:hAnsi="Arial" w:cs="Arial"/>
          <w:b/>
          <w:bCs/>
          <w:smallCaps/>
          <w:sz w:val="20"/>
          <w:szCs w:val="20"/>
        </w:rPr>
      </w:pPr>
      <w:r w:rsidRPr="00D61541">
        <w:rPr>
          <w:rFonts w:ascii="Arial" w:hAnsi="Arial" w:cs="Arial"/>
          <w:b/>
          <w:bCs/>
          <w:smallCaps/>
          <w:sz w:val="20"/>
          <w:szCs w:val="20"/>
          <w:shd w:val="clear" w:color="auto" w:fill="A6A6A6"/>
        </w:rPr>
        <w:t>Extracurricular activities</w:t>
      </w:r>
    </w:p>
    <w:p w14:paraId="574F4484" w14:textId="7AE9131B" w:rsidR="002A65B2" w:rsidRPr="00D61541" w:rsidRDefault="006C105A" w:rsidP="000D0064">
      <w:pPr>
        <w:ind w:left="567"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sz w:val="20"/>
          <w:szCs w:val="20"/>
        </w:rPr>
        <w:t>I spend my spare time swimming and walking</w:t>
      </w:r>
      <w:r w:rsidR="00444016" w:rsidRPr="00D61541">
        <w:rPr>
          <w:rFonts w:ascii="Arial" w:hAnsi="Arial" w:cs="Arial"/>
          <w:sz w:val="20"/>
          <w:szCs w:val="20"/>
        </w:rPr>
        <w:t xml:space="preserve"> with my daughter, who is</w:t>
      </w:r>
      <w:r w:rsidR="0092784C" w:rsidRPr="00D61541">
        <w:rPr>
          <w:rFonts w:ascii="Arial" w:hAnsi="Arial" w:cs="Arial"/>
          <w:sz w:val="20"/>
          <w:szCs w:val="20"/>
        </w:rPr>
        <w:t xml:space="preserve"> </w:t>
      </w:r>
      <w:r w:rsidR="00444016" w:rsidRPr="00D61541">
        <w:rPr>
          <w:rFonts w:ascii="Arial" w:hAnsi="Arial" w:cs="Arial"/>
          <w:sz w:val="20"/>
          <w:szCs w:val="20"/>
        </w:rPr>
        <w:t xml:space="preserve">17 years old. We also </w:t>
      </w:r>
      <w:r w:rsidRPr="00D61541">
        <w:rPr>
          <w:rFonts w:ascii="Arial" w:hAnsi="Arial" w:cs="Arial"/>
          <w:sz w:val="20"/>
          <w:szCs w:val="20"/>
        </w:rPr>
        <w:t xml:space="preserve">enjoy </w:t>
      </w:r>
      <w:r w:rsidR="00C13069" w:rsidRPr="00D61541">
        <w:rPr>
          <w:rFonts w:ascii="Arial" w:hAnsi="Arial" w:cs="Arial"/>
          <w:sz w:val="20"/>
          <w:szCs w:val="20"/>
        </w:rPr>
        <w:t>going</w:t>
      </w:r>
      <w:r w:rsidRPr="00D61541">
        <w:rPr>
          <w:rFonts w:ascii="Arial" w:hAnsi="Arial" w:cs="Arial"/>
          <w:sz w:val="20"/>
          <w:szCs w:val="20"/>
        </w:rPr>
        <w:t xml:space="preserve"> shopping together. </w:t>
      </w:r>
    </w:p>
    <w:p w14:paraId="17046767" w14:textId="77777777" w:rsidR="002A65B2" w:rsidRPr="00D61541" w:rsidRDefault="002A65B2">
      <w:pPr>
        <w:ind w:left="567" w:right="-496"/>
        <w:rPr>
          <w:rFonts w:ascii="Arial" w:hAnsi="Arial" w:cs="Arial"/>
          <w:sz w:val="20"/>
          <w:szCs w:val="20"/>
        </w:rPr>
      </w:pPr>
    </w:p>
    <w:p w14:paraId="1EFFA007" w14:textId="77777777" w:rsidR="002A65B2" w:rsidRPr="00D61541" w:rsidRDefault="002A65B2">
      <w:pPr>
        <w:ind w:right="-496"/>
        <w:rPr>
          <w:rFonts w:ascii="Arial" w:hAnsi="Arial" w:cs="Arial"/>
          <w:b/>
          <w:bCs/>
          <w:sz w:val="20"/>
          <w:szCs w:val="20"/>
        </w:rPr>
      </w:pPr>
    </w:p>
    <w:p w14:paraId="4FAAFC91" w14:textId="582D4783" w:rsidR="002A65B2" w:rsidRPr="00D61541" w:rsidRDefault="00BA4AA8" w:rsidP="00AD3D5E">
      <w:pPr>
        <w:ind w:right="-496"/>
        <w:rPr>
          <w:rFonts w:ascii="Arial" w:hAnsi="Arial" w:cs="Arial"/>
          <w:sz w:val="20"/>
          <w:szCs w:val="20"/>
        </w:rPr>
      </w:pPr>
      <w:r w:rsidRPr="00D61541">
        <w:rPr>
          <w:rFonts w:ascii="Arial" w:hAnsi="Arial" w:cs="Arial"/>
          <w:b/>
          <w:bCs/>
          <w:sz w:val="20"/>
          <w:szCs w:val="20"/>
        </w:rPr>
        <w:t>REFERENCES</w:t>
      </w:r>
      <w:r w:rsidRPr="00D61541">
        <w:rPr>
          <w:rFonts w:ascii="Arial" w:hAnsi="Arial" w:cs="Arial"/>
          <w:sz w:val="20"/>
          <w:szCs w:val="20"/>
        </w:rPr>
        <w:t xml:space="preserve"> – to follow</w:t>
      </w:r>
      <w:r w:rsidR="00E8787A" w:rsidRPr="00D61541">
        <w:rPr>
          <w:rFonts w:ascii="Arial" w:hAnsi="Arial" w:cs="Arial"/>
          <w:sz w:val="20"/>
          <w:szCs w:val="20"/>
        </w:rPr>
        <w:t>, if requested.</w:t>
      </w:r>
      <w:r w:rsidR="006D6914" w:rsidRPr="00D61541">
        <w:rPr>
          <w:rFonts w:ascii="Arial" w:hAnsi="Arial" w:cs="Arial"/>
          <w:sz w:val="20"/>
          <w:szCs w:val="20"/>
        </w:rPr>
        <w:tab/>
      </w:r>
      <w:r w:rsidR="006D6914" w:rsidRPr="00D61541">
        <w:rPr>
          <w:rFonts w:ascii="Arial" w:hAnsi="Arial" w:cs="Arial"/>
          <w:sz w:val="20"/>
          <w:szCs w:val="20"/>
        </w:rPr>
        <w:tab/>
      </w:r>
      <w:r w:rsidR="0006116A">
        <w:rPr>
          <w:rFonts w:ascii="Arial" w:hAnsi="Arial" w:cs="Arial"/>
          <w:sz w:val="20"/>
          <w:szCs w:val="20"/>
        </w:rPr>
        <w:t>02</w:t>
      </w:r>
      <w:r w:rsidR="00D15A4A" w:rsidRPr="00D61541">
        <w:rPr>
          <w:rFonts w:ascii="Arial" w:hAnsi="Arial" w:cs="Arial"/>
          <w:sz w:val="20"/>
          <w:szCs w:val="20"/>
        </w:rPr>
        <w:t>.</w:t>
      </w:r>
      <w:r w:rsidR="0006116A">
        <w:rPr>
          <w:rFonts w:ascii="Arial" w:hAnsi="Arial" w:cs="Arial"/>
          <w:sz w:val="20"/>
          <w:szCs w:val="20"/>
        </w:rPr>
        <w:t>12</w:t>
      </w:r>
      <w:r w:rsidR="00F9382F" w:rsidRPr="00D61541">
        <w:rPr>
          <w:rFonts w:ascii="Arial" w:hAnsi="Arial" w:cs="Arial"/>
          <w:sz w:val="20"/>
          <w:szCs w:val="20"/>
        </w:rPr>
        <w:t>.2022</w:t>
      </w:r>
    </w:p>
    <w:sectPr w:rsidR="002A65B2" w:rsidRPr="00D61541" w:rsidSect="002A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1701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D6BC" w14:textId="77777777" w:rsidR="00B31B09" w:rsidRDefault="00B31B09" w:rsidP="002A65B2">
      <w:r>
        <w:separator/>
      </w:r>
    </w:p>
  </w:endnote>
  <w:endnote w:type="continuationSeparator" w:id="0">
    <w:p w14:paraId="05BCB140" w14:textId="77777777" w:rsidR="00B31B09" w:rsidRDefault="00B31B09" w:rsidP="002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2D8" w14:textId="77777777" w:rsidR="002A65B2" w:rsidRDefault="00052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9E364" w14:textId="77777777" w:rsidR="002A65B2" w:rsidRDefault="002A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4EF9" w14:textId="77777777" w:rsidR="002A65B2" w:rsidRDefault="00052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0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0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507D61" w14:textId="77777777" w:rsidR="002A65B2" w:rsidRDefault="002A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8B07" w14:textId="77777777" w:rsidR="00B31B09" w:rsidRDefault="00B31B09" w:rsidP="002A65B2">
      <w:r>
        <w:separator/>
      </w:r>
    </w:p>
  </w:footnote>
  <w:footnote w:type="continuationSeparator" w:id="0">
    <w:p w14:paraId="0BC227EE" w14:textId="77777777" w:rsidR="00B31B09" w:rsidRDefault="00B31B09" w:rsidP="002A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08F" w14:textId="77777777" w:rsidR="002A65B2" w:rsidRDefault="000529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0BD13" w14:textId="77777777" w:rsidR="002A65B2" w:rsidRDefault="002A65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661C" w14:textId="77777777" w:rsidR="002A65B2" w:rsidRDefault="006C105A">
    <w:pPr>
      <w:pStyle w:val="Header"/>
      <w:tabs>
        <w:tab w:val="clear" w:pos="4819"/>
        <w:tab w:val="clear" w:pos="9638"/>
      </w:tabs>
      <w:ind w:right="360"/>
      <w:jc w:val="center"/>
      <w:rPr>
        <w:b/>
        <w:bCs/>
        <w:iCs/>
        <w:smallCaps/>
        <w:color w:val="000000"/>
        <w:sz w:val="28"/>
        <w:szCs w:val="28"/>
      </w:rPr>
    </w:pPr>
    <w:r>
      <w:rPr>
        <w:b/>
        <w:bCs/>
        <w:iCs/>
        <w:smallCaps/>
        <w:color w:val="000000"/>
        <w:sz w:val="28"/>
        <w:szCs w:val="28"/>
      </w:rPr>
      <w:t>Valentina M Mauro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42D0" w14:textId="77777777" w:rsidR="002A65B2" w:rsidRDefault="006C105A">
    <w:pPr>
      <w:pStyle w:val="Header"/>
      <w:tabs>
        <w:tab w:val="clear" w:pos="4819"/>
        <w:tab w:val="clear" w:pos="9638"/>
      </w:tabs>
      <w:ind w:right="360"/>
      <w:jc w:val="center"/>
      <w:rPr>
        <w:b/>
        <w:bCs/>
        <w:iCs/>
        <w:smallCaps/>
        <w:color w:val="000000"/>
        <w:sz w:val="28"/>
        <w:szCs w:val="28"/>
        <w:lang w:val="fr-FR"/>
      </w:rPr>
    </w:pPr>
    <w:r>
      <w:rPr>
        <w:b/>
        <w:bCs/>
        <w:iCs/>
        <w:smallCaps/>
        <w:color w:val="000000"/>
        <w:sz w:val="28"/>
        <w:szCs w:val="28"/>
        <w:lang w:val="fr-FR"/>
      </w:rPr>
      <w:t xml:space="preserve">      Valentina M Mauro</w:t>
    </w:r>
  </w:p>
  <w:p w14:paraId="63FEE52D" w14:textId="77777777" w:rsidR="002A65B2" w:rsidRDefault="006C105A">
    <w:pPr>
      <w:pStyle w:val="Heading2"/>
      <w:spacing w:line="240" w:lineRule="auto"/>
      <w:rPr>
        <w:rFonts w:ascii="Times New Roman" w:hAnsi="Times New Roman" w:cs="Times New Roman"/>
        <w:i w:val="0"/>
        <w:color w:val="000000"/>
        <w:sz w:val="22"/>
        <w:szCs w:val="22"/>
      </w:rPr>
    </w:pPr>
    <w:r>
      <w:rPr>
        <w:rFonts w:ascii="Times New Roman" w:hAnsi="Times New Roman" w:cs="Times New Roman"/>
        <w:i w:val="0"/>
        <w:color w:val="000000"/>
        <w:sz w:val="22"/>
        <w:szCs w:val="22"/>
      </w:rPr>
      <w:t>09, Langate Green</w:t>
    </w:r>
  </w:p>
  <w:p w14:paraId="44AAD15B" w14:textId="77777777" w:rsidR="002A65B2" w:rsidRDefault="006C105A">
    <w:pPr>
      <w:pStyle w:val="Heading2"/>
      <w:spacing w:line="240" w:lineRule="auto"/>
      <w:rPr>
        <w:rFonts w:ascii="Times New Roman" w:hAnsi="Times New Roman" w:cs="Times New Roman"/>
        <w:i w:val="0"/>
        <w:color w:val="000000"/>
        <w:sz w:val="22"/>
        <w:szCs w:val="22"/>
      </w:rPr>
    </w:pPr>
    <w:r>
      <w:rPr>
        <w:rFonts w:ascii="Times New Roman" w:hAnsi="Times New Roman" w:cs="Times New Roman"/>
        <w:i w:val="0"/>
        <w:color w:val="000000"/>
        <w:sz w:val="22"/>
        <w:szCs w:val="22"/>
      </w:rPr>
      <w:t>Great Cambourne, Cambridgeshire – CB23 5AE</w:t>
    </w:r>
  </w:p>
  <w:p w14:paraId="682E5A03" w14:textId="77777777" w:rsidR="002A65B2" w:rsidRDefault="006C105A">
    <w:pPr>
      <w:pStyle w:val="Heading2"/>
      <w:spacing w:line="240" w:lineRule="auto"/>
      <w:rPr>
        <w:rFonts w:ascii="Times New Roman" w:hAnsi="Times New Roman" w:cs="Times New Roman"/>
        <w:i w:val="0"/>
        <w:color w:val="000000"/>
        <w:sz w:val="22"/>
        <w:szCs w:val="22"/>
      </w:rPr>
    </w:pPr>
    <w:r>
      <w:rPr>
        <w:rFonts w:ascii="Times New Roman" w:hAnsi="Times New Roman" w:cs="Times New Roman"/>
        <w:i w:val="0"/>
        <w:color w:val="000000"/>
        <w:sz w:val="22"/>
        <w:szCs w:val="22"/>
      </w:rPr>
      <w:t>Mobile: 07861646768</w:t>
    </w:r>
  </w:p>
  <w:p w14:paraId="554009A5" w14:textId="77777777" w:rsidR="002A65B2" w:rsidRDefault="006C105A">
    <w:pPr>
      <w:pStyle w:val="Heading2"/>
      <w:spacing w:line="240" w:lineRule="auto"/>
      <w:rPr>
        <w:rFonts w:ascii="Times New Roman" w:hAnsi="Times New Roman" w:cs="Times New Roman"/>
        <w:i w:val="0"/>
        <w:color w:val="000000"/>
        <w:sz w:val="22"/>
        <w:szCs w:val="22"/>
      </w:rPr>
    </w:pPr>
    <w:r>
      <w:rPr>
        <w:rFonts w:ascii="Times New Roman" w:hAnsi="Times New Roman" w:cs="Times New Roman"/>
        <w:i w:val="0"/>
        <w:color w:val="000000"/>
        <w:sz w:val="22"/>
        <w:szCs w:val="22"/>
      </w:rPr>
      <w:t>Email: valentinamatilde@hotmail.com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879"/>
    <w:multiLevelType w:val="multilevel"/>
    <w:tmpl w:val="76A26B94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F30E12"/>
    <w:multiLevelType w:val="multilevel"/>
    <w:tmpl w:val="0FF30E1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867BA"/>
    <w:multiLevelType w:val="multilevel"/>
    <w:tmpl w:val="76A26B94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CA0728"/>
    <w:multiLevelType w:val="multilevel"/>
    <w:tmpl w:val="28CA0728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B34B68"/>
    <w:multiLevelType w:val="multilevel"/>
    <w:tmpl w:val="C96014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6210"/>
    <w:multiLevelType w:val="singleLevel"/>
    <w:tmpl w:val="570162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32A1813"/>
    <w:multiLevelType w:val="hybridMultilevel"/>
    <w:tmpl w:val="B27E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6DE3"/>
    <w:multiLevelType w:val="multilevel"/>
    <w:tmpl w:val="69576DE3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A26B94"/>
    <w:multiLevelType w:val="multilevel"/>
    <w:tmpl w:val="76A26B94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num w:numId="1" w16cid:durableId="1486629719">
    <w:abstractNumId w:val="5"/>
  </w:num>
  <w:num w:numId="2" w16cid:durableId="1521551406">
    <w:abstractNumId w:val="8"/>
  </w:num>
  <w:num w:numId="3" w16cid:durableId="685179904">
    <w:abstractNumId w:val="7"/>
  </w:num>
  <w:num w:numId="4" w16cid:durableId="1395883977">
    <w:abstractNumId w:val="1"/>
  </w:num>
  <w:num w:numId="5" w16cid:durableId="2146970331">
    <w:abstractNumId w:val="3"/>
  </w:num>
  <w:num w:numId="6" w16cid:durableId="1073506877">
    <w:abstractNumId w:val="4"/>
  </w:num>
  <w:num w:numId="7" w16cid:durableId="973606928">
    <w:abstractNumId w:val="6"/>
  </w:num>
  <w:num w:numId="8" w16cid:durableId="1640264644">
    <w:abstractNumId w:val="0"/>
  </w:num>
  <w:num w:numId="9" w16cid:durableId="140576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80"/>
    <w:rsid w:val="00005FDB"/>
    <w:rsid w:val="00015364"/>
    <w:rsid w:val="00024C97"/>
    <w:rsid w:val="0002624A"/>
    <w:rsid w:val="00052930"/>
    <w:rsid w:val="0006116A"/>
    <w:rsid w:val="00092EEB"/>
    <w:rsid w:val="000D0064"/>
    <w:rsid w:val="000D6126"/>
    <w:rsid w:val="000D6E0D"/>
    <w:rsid w:val="000D7787"/>
    <w:rsid w:val="000F2EA9"/>
    <w:rsid w:val="00131ED2"/>
    <w:rsid w:val="00140DD1"/>
    <w:rsid w:val="00142FE0"/>
    <w:rsid w:val="001A2B3D"/>
    <w:rsid w:val="001B288D"/>
    <w:rsid w:val="001D0B1A"/>
    <w:rsid w:val="001D4834"/>
    <w:rsid w:val="001D6C88"/>
    <w:rsid w:val="001E6972"/>
    <w:rsid w:val="00276865"/>
    <w:rsid w:val="002834CC"/>
    <w:rsid w:val="002907F0"/>
    <w:rsid w:val="002A188A"/>
    <w:rsid w:val="002A57F6"/>
    <w:rsid w:val="002A65B2"/>
    <w:rsid w:val="002C0AE5"/>
    <w:rsid w:val="002E2FAB"/>
    <w:rsid w:val="002E747C"/>
    <w:rsid w:val="00301733"/>
    <w:rsid w:val="00322369"/>
    <w:rsid w:val="003411E8"/>
    <w:rsid w:val="003415AC"/>
    <w:rsid w:val="003622D0"/>
    <w:rsid w:val="00367A6D"/>
    <w:rsid w:val="00394D08"/>
    <w:rsid w:val="00396A1C"/>
    <w:rsid w:val="003C7C69"/>
    <w:rsid w:val="003F31DF"/>
    <w:rsid w:val="00403D97"/>
    <w:rsid w:val="00413FFC"/>
    <w:rsid w:val="00426378"/>
    <w:rsid w:val="00440201"/>
    <w:rsid w:val="00444016"/>
    <w:rsid w:val="00462FA7"/>
    <w:rsid w:val="004846BD"/>
    <w:rsid w:val="00486C11"/>
    <w:rsid w:val="004B46F8"/>
    <w:rsid w:val="004C47B2"/>
    <w:rsid w:val="004E47BE"/>
    <w:rsid w:val="004F1B2B"/>
    <w:rsid w:val="00501ED8"/>
    <w:rsid w:val="00515D38"/>
    <w:rsid w:val="00535221"/>
    <w:rsid w:val="00544598"/>
    <w:rsid w:val="0055476A"/>
    <w:rsid w:val="005555D7"/>
    <w:rsid w:val="00565E3E"/>
    <w:rsid w:val="00571347"/>
    <w:rsid w:val="005904B7"/>
    <w:rsid w:val="005A15D4"/>
    <w:rsid w:val="005B7C75"/>
    <w:rsid w:val="005C3699"/>
    <w:rsid w:val="005E687E"/>
    <w:rsid w:val="005F7459"/>
    <w:rsid w:val="006034CC"/>
    <w:rsid w:val="006073B1"/>
    <w:rsid w:val="00624B8E"/>
    <w:rsid w:val="00636E91"/>
    <w:rsid w:val="00641F93"/>
    <w:rsid w:val="0064572B"/>
    <w:rsid w:val="00646C4D"/>
    <w:rsid w:val="00650B32"/>
    <w:rsid w:val="00651AE6"/>
    <w:rsid w:val="00655815"/>
    <w:rsid w:val="00655D49"/>
    <w:rsid w:val="00656BD9"/>
    <w:rsid w:val="00677A8B"/>
    <w:rsid w:val="00677CED"/>
    <w:rsid w:val="006873B4"/>
    <w:rsid w:val="006A216C"/>
    <w:rsid w:val="006B19C1"/>
    <w:rsid w:val="006C034E"/>
    <w:rsid w:val="006C105A"/>
    <w:rsid w:val="006C23D1"/>
    <w:rsid w:val="006D6914"/>
    <w:rsid w:val="006F321B"/>
    <w:rsid w:val="006F5A51"/>
    <w:rsid w:val="00702B29"/>
    <w:rsid w:val="007477B3"/>
    <w:rsid w:val="00750CAA"/>
    <w:rsid w:val="00756760"/>
    <w:rsid w:val="007624E7"/>
    <w:rsid w:val="0078370B"/>
    <w:rsid w:val="00794B59"/>
    <w:rsid w:val="007A6A0C"/>
    <w:rsid w:val="007B0959"/>
    <w:rsid w:val="007C015C"/>
    <w:rsid w:val="007C047C"/>
    <w:rsid w:val="007E272B"/>
    <w:rsid w:val="007E6255"/>
    <w:rsid w:val="007F43DC"/>
    <w:rsid w:val="00802DD2"/>
    <w:rsid w:val="008036AC"/>
    <w:rsid w:val="00820ACA"/>
    <w:rsid w:val="008225C3"/>
    <w:rsid w:val="00822957"/>
    <w:rsid w:val="0082608D"/>
    <w:rsid w:val="00847978"/>
    <w:rsid w:val="00862C2C"/>
    <w:rsid w:val="00883D23"/>
    <w:rsid w:val="008C371E"/>
    <w:rsid w:val="008C7B25"/>
    <w:rsid w:val="008D5B0D"/>
    <w:rsid w:val="008F6657"/>
    <w:rsid w:val="00904881"/>
    <w:rsid w:val="00916B33"/>
    <w:rsid w:val="0092784C"/>
    <w:rsid w:val="009378CF"/>
    <w:rsid w:val="00960D79"/>
    <w:rsid w:val="00984316"/>
    <w:rsid w:val="009C06D9"/>
    <w:rsid w:val="009C24B7"/>
    <w:rsid w:val="009C64BE"/>
    <w:rsid w:val="00A001FF"/>
    <w:rsid w:val="00A06E26"/>
    <w:rsid w:val="00A23191"/>
    <w:rsid w:val="00A42A01"/>
    <w:rsid w:val="00A4595F"/>
    <w:rsid w:val="00A84ACA"/>
    <w:rsid w:val="00A906A7"/>
    <w:rsid w:val="00A9098E"/>
    <w:rsid w:val="00A94760"/>
    <w:rsid w:val="00AB2D3A"/>
    <w:rsid w:val="00AC2C19"/>
    <w:rsid w:val="00AC4938"/>
    <w:rsid w:val="00AD3D5E"/>
    <w:rsid w:val="00AE6A22"/>
    <w:rsid w:val="00AE7009"/>
    <w:rsid w:val="00AF1088"/>
    <w:rsid w:val="00AF42AF"/>
    <w:rsid w:val="00B03E70"/>
    <w:rsid w:val="00B13B40"/>
    <w:rsid w:val="00B158A6"/>
    <w:rsid w:val="00B31B09"/>
    <w:rsid w:val="00B340E7"/>
    <w:rsid w:val="00B34F71"/>
    <w:rsid w:val="00B55156"/>
    <w:rsid w:val="00B73909"/>
    <w:rsid w:val="00B832DC"/>
    <w:rsid w:val="00BA13B9"/>
    <w:rsid w:val="00BA46A7"/>
    <w:rsid w:val="00BA4AA8"/>
    <w:rsid w:val="00BB3476"/>
    <w:rsid w:val="00BF5F57"/>
    <w:rsid w:val="00C13069"/>
    <w:rsid w:val="00C319BC"/>
    <w:rsid w:val="00C40458"/>
    <w:rsid w:val="00C408B5"/>
    <w:rsid w:val="00C5644C"/>
    <w:rsid w:val="00C6242F"/>
    <w:rsid w:val="00C64AE3"/>
    <w:rsid w:val="00C91188"/>
    <w:rsid w:val="00C9177F"/>
    <w:rsid w:val="00CB7C92"/>
    <w:rsid w:val="00CC39DB"/>
    <w:rsid w:val="00CD01B9"/>
    <w:rsid w:val="00CF75DE"/>
    <w:rsid w:val="00D15A4A"/>
    <w:rsid w:val="00D24259"/>
    <w:rsid w:val="00D30E86"/>
    <w:rsid w:val="00D328A7"/>
    <w:rsid w:val="00D61541"/>
    <w:rsid w:val="00D639BA"/>
    <w:rsid w:val="00D6690C"/>
    <w:rsid w:val="00D76964"/>
    <w:rsid w:val="00D84BDF"/>
    <w:rsid w:val="00DA74AE"/>
    <w:rsid w:val="00DB5F80"/>
    <w:rsid w:val="00DC13B8"/>
    <w:rsid w:val="00DE2911"/>
    <w:rsid w:val="00DE56FD"/>
    <w:rsid w:val="00E107DA"/>
    <w:rsid w:val="00E25871"/>
    <w:rsid w:val="00E54DD7"/>
    <w:rsid w:val="00E55007"/>
    <w:rsid w:val="00E624C5"/>
    <w:rsid w:val="00E664F9"/>
    <w:rsid w:val="00E803B2"/>
    <w:rsid w:val="00E82F09"/>
    <w:rsid w:val="00E87558"/>
    <w:rsid w:val="00E8787A"/>
    <w:rsid w:val="00E907E3"/>
    <w:rsid w:val="00EA2A54"/>
    <w:rsid w:val="00EA39B5"/>
    <w:rsid w:val="00EB6E97"/>
    <w:rsid w:val="00ED31C4"/>
    <w:rsid w:val="00ED6D44"/>
    <w:rsid w:val="00EE4C74"/>
    <w:rsid w:val="00EE676F"/>
    <w:rsid w:val="00F1765B"/>
    <w:rsid w:val="00F260C9"/>
    <w:rsid w:val="00F271B1"/>
    <w:rsid w:val="00F37063"/>
    <w:rsid w:val="00F42DAC"/>
    <w:rsid w:val="00F46EB6"/>
    <w:rsid w:val="00F66E3E"/>
    <w:rsid w:val="00F80C8C"/>
    <w:rsid w:val="00F9382F"/>
    <w:rsid w:val="00FA550D"/>
    <w:rsid w:val="00FA6585"/>
    <w:rsid w:val="00FB6CE7"/>
    <w:rsid w:val="00FF6530"/>
    <w:rsid w:val="09CB3921"/>
    <w:rsid w:val="0C460538"/>
    <w:rsid w:val="1BBB1600"/>
    <w:rsid w:val="1F792DAF"/>
    <w:rsid w:val="24341072"/>
    <w:rsid w:val="24497D13"/>
    <w:rsid w:val="2B7803BF"/>
    <w:rsid w:val="2BBB474F"/>
    <w:rsid w:val="2FEC1BAE"/>
    <w:rsid w:val="310659D3"/>
    <w:rsid w:val="366003CD"/>
    <w:rsid w:val="38615E10"/>
    <w:rsid w:val="3AD16E8E"/>
    <w:rsid w:val="3C0C2985"/>
    <w:rsid w:val="40A62E81"/>
    <w:rsid w:val="42AE24C0"/>
    <w:rsid w:val="43A7408E"/>
    <w:rsid w:val="48B3438D"/>
    <w:rsid w:val="49891591"/>
    <w:rsid w:val="57725682"/>
    <w:rsid w:val="5AED7BD2"/>
    <w:rsid w:val="5C2A2760"/>
    <w:rsid w:val="646F08D5"/>
    <w:rsid w:val="651548E6"/>
    <w:rsid w:val="6630038B"/>
    <w:rsid w:val="66D76745"/>
    <w:rsid w:val="6B2331E9"/>
    <w:rsid w:val="7DB14637"/>
    <w:rsid w:val="7E9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7ED8"/>
  <w15:docId w15:val="{9A76CD76-83EA-4EE1-AEEC-7BD75E4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5B2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2A65B2"/>
    <w:pPr>
      <w:keepNext/>
      <w:spacing w:line="360" w:lineRule="auto"/>
      <w:jc w:val="center"/>
      <w:outlineLvl w:val="1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2A6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qFormat/>
    <w:rsid w:val="002A65B2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semiHidden/>
    <w:qFormat/>
    <w:rsid w:val="002A65B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qFormat/>
    <w:rsid w:val="002A65B2"/>
  </w:style>
  <w:style w:type="paragraph" w:customStyle="1" w:styleId="ListParagraph1">
    <w:name w:val="List Paragraph1"/>
    <w:basedOn w:val="Normal"/>
    <w:uiPriority w:val="34"/>
    <w:qFormat/>
    <w:rsid w:val="002A65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qFormat/>
    <w:rsid w:val="002A65B2"/>
    <w:rPr>
      <w:rFonts w:ascii="Arial" w:eastAsia="Times New Roman" w:hAnsi="Arial" w:cs="Arial"/>
      <w:b/>
      <w:bCs/>
      <w:i/>
      <w:iCs/>
      <w:sz w:val="18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qFormat/>
    <w:rsid w:val="002A65B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HeaderChar">
    <w:name w:val="Header Char"/>
    <w:basedOn w:val="DefaultParagraphFont"/>
    <w:link w:val="Header"/>
    <w:semiHidden/>
    <w:qFormat/>
    <w:rsid w:val="002A65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semiHidden/>
    <w:qFormat/>
    <w:rsid w:val="002A65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rsid w:val="005F74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95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1713</Words>
  <Characters>9153</Characters>
  <Application>Microsoft Office Word</Application>
  <DocSecurity>0</DocSecurity>
  <Lines>157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Hewlett-Packard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ETNA</dc:creator>
  <cp:lastModifiedBy>Valentina Mauro</cp:lastModifiedBy>
  <cp:revision>107</cp:revision>
  <dcterms:created xsi:type="dcterms:W3CDTF">2022-01-10T10:26:00Z</dcterms:created>
  <dcterms:modified xsi:type="dcterms:W3CDTF">2022-12-05T10:39:00Z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2057-10.1.0.5656</vt:lpwstr>
  </property>
  <property fmtid="{D5CDD505-2E9C-101B-9397-08002B2CF9AE}" pid="3" name="GrammarlyDocumentId">
    <vt:lpwstr>37d1860d9956b245403b4058a7f7a96c0eb87ae922408dec6cf9dd4ad1ac6344</vt:lpwstr>
  </property>
</Properties>
</file>